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F9A504C" w14:textId="77777777" w:rsidR="00C64E7C" w:rsidRPr="00C64E7C" w:rsidRDefault="00E426B8" w:rsidP="00C64E7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9A2DE8" w:rsidRPr="009A2DE8">
        <w:t xml:space="preserve"> </w:t>
      </w:r>
      <w:r w:rsidR="00C64E7C" w:rsidRPr="00C64E7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no âmbito do Município de</w:t>
      </w:r>
    </w:p>
    <w:p w14:paraId="0E07632E" w14:textId="59D2A3AB" w:rsidR="00C64E7C" w:rsidRPr="00C64E7C" w:rsidRDefault="00C64E7C" w:rsidP="00C64E7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Sumaré</w:t>
      </w:r>
      <w:r w:rsidRPr="00C64E7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o Dia Municipal do Biomédico,</w:t>
      </w:r>
    </w:p>
    <w:p w14:paraId="6B0106E6" w14:textId="4C74A105" w:rsidR="00E77BB2" w:rsidRDefault="00C64E7C" w:rsidP="00C64E7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C64E7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na forma que indica.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C2FEB1C" w14:textId="70139DA9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  <w:r w:rsidRPr="00C64E7C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Art. 1° Fica criado no âmbito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do Município de Sumaré</w:t>
      </w:r>
      <w:r w:rsidRPr="00C64E7C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Dia Municipal do</w:t>
      </w:r>
    </w:p>
    <w:p w14:paraId="055B7AF9" w14:textId="77777777" w:rsidR="00C64E7C" w:rsidRDefault="00C64E7C" w:rsidP="00C64E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C64E7C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Biomédico, a ser comemorado, anualmente, no dia 2 de setembro.</w:t>
      </w:r>
    </w:p>
    <w:p w14:paraId="33703624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1896838" w14:textId="77777777" w:rsidR="00C64E7C" w:rsidRDefault="00C64E7C" w:rsidP="00C64E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C64E7C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2° O Poder Executivo adotará as providências necessárias para</w:t>
      </w:r>
    </w:p>
    <w:p w14:paraId="2F6FE3F1" w14:textId="3DAAEA22" w:rsidR="00C64E7C" w:rsidRDefault="00C64E7C" w:rsidP="00C64E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C64E7C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operacionalização das comemorações alusivas ao previsto no artigo 1 ° desta Lei.</w:t>
      </w:r>
    </w:p>
    <w:p w14:paraId="461E666A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5B812BD" w14:textId="77777777" w:rsidR="00C64E7C" w:rsidRDefault="00C64E7C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C64E7C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3° Esta Lei entra em vigor na data de sua publicação.</w:t>
      </w:r>
    </w:p>
    <w:p w14:paraId="3B945F72" w14:textId="60E4FB3B" w:rsidR="00C64E7C" w:rsidRPr="00C64E7C" w:rsidRDefault="008962ED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2E44B9A9" wp14:editId="4B870151">
            <wp:simplePos x="0" y="0"/>
            <wp:positionH relativeFrom="column">
              <wp:posOffset>1751330</wp:posOffset>
            </wp:positionH>
            <wp:positionV relativeFrom="paragraph">
              <wp:posOffset>74295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DE220" w14:textId="31B3E5DB" w:rsidR="00CC0BDF" w:rsidRPr="00E77BB2" w:rsidRDefault="00CC0BDF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7661A96C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E23FDB0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O presente Projeto de Lei tem como objetivo criar o Dia Municipal do</w:t>
      </w:r>
    </w:p>
    <w:p w14:paraId="25C842FF" w14:textId="4A8F66F0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Biomédico no âmb</w:t>
      </w:r>
      <w:r>
        <w:rPr>
          <w:rFonts w:ascii="Times New Roman" w:hAnsi="Times New Roman" w:cs="Times New Roman"/>
          <w:sz w:val="28"/>
          <w:szCs w:val="28"/>
        </w:rPr>
        <w:t>ito da Administração Pública Mu</w:t>
      </w:r>
      <w:r w:rsidRPr="00C64E7C">
        <w:rPr>
          <w:rFonts w:ascii="Times New Roman" w:hAnsi="Times New Roman" w:cs="Times New Roman"/>
          <w:sz w:val="28"/>
          <w:szCs w:val="28"/>
        </w:rPr>
        <w:t>nicipal.</w:t>
      </w:r>
    </w:p>
    <w:p w14:paraId="767518AC" w14:textId="3C5B697E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4AD15" w14:textId="2E85D81B" w:rsidR="00C64E7C" w:rsidRPr="00C64E7C" w:rsidRDefault="009D25A1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São </w:t>
      </w:r>
      <w:r w:rsidR="00C64E7C" w:rsidRPr="00C64E7C">
        <w:rPr>
          <w:rFonts w:ascii="Times New Roman" w:hAnsi="Times New Roman" w:cs="Times New Roman"/>
          <w:sz w:val="28"/>
          <w:szCs w:val="28"/>
        </w:rPr>
        <w:t>profissionais que tanto contribuem para o progresso da ciência, para</w:t>
      </w:r>
    </w:p>
    <w:p w14:paraId="5AE0BFF7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melhoria da saúde e da qualidade de vida, o que fazem com amor e paixão.</w:t>
      </w:r>
    </w:p>
    <w:p w14:paraId="7B314F8D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A biomedicina é mais que uma profissão, mais que um trabalho, mais que um</w:t>
      </w:r>
    </w:p>
    <w:p w14:paraId="2DC5D8D9" w14:textId="6FC1B2E6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registro profissional, é u</w:t>
      </w:r>
      <w:r w:rsidR="009D25A1">
        <w:rPr>
          <w:rFonts w:ascii="Times New Roman" w:hAnsi="Times New Roman" w:cs="Times New Roman"/>
          <w:sz w:val="28"/>
          <w:szCs w:val="28"/>
        </w:rPr>
        <w:t>ma forma de ver, encarar e reag</w:t>
      </w:r>
      <w:r w:rsidRPr="00C64E7C">
        <w:rPr>
          <w:rFonts w:ascii="Times New Roman" w:hAnsi="Times New Roman" w:cs="Times New Roman"/>
          <w:sz w:val="28"/>
          <w:szCs w:val="28"/>
        </w:rPr>
        <w:t>ir para o mundo,</w:t>
      </w:r>
    </w:p>
    <w:p w14:paraId="1A1CC3A4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comprometida com a vida, em todos os seus aspectos.</w:t>
      </w:r>
    </w:p>
    <w:p w14:paraId="5C8A3701" w14:textId="07BEF793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 xml:space="preserve">Posto isso, </w:t>
      </w:r>
      <w:r w:rsidR="009D25A1">
        <w:rPr>
          <w:rFonts w:ascii="Times New Roman" w:hAnsi="Times New Roman" w:cs="Times New Roman"/>
          <w:sz w:val="28"/>
          <w:szCs w:val="28"/>
        </w:rPr>
        <w:t>a criação do Dia Municipal do B</w:t>
      </w:r>
      <w:r w:rsidRPr="00C64E7C">
        <w:rPr>
          <w:rFonts w:ascii="Times New Roman" w:hAnsi="Times New Roman" w:cs="Times New Roman"/>
          <w:sz w:val="28"/>
          <w:szCs w:val="28"/>
        </w:rPr>
        <w:t>iomédico se faz necessário para</w:t>
      </w:r>
    </w:p>
    <w:p w14:paraId="3D6D05B1" w14:textId="3D389AC6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consolidar o noss</w:t>
      </w:r>
      <w:r w:rsidR="009D25A1">
        <w:rPr>
          <w:rFonts w:ascii="Times New Roman" w:hAnsi="Times New Roman" w:cs="Times New Roman"/>
          <w:sz w:val="28"/>
          <w:szCs w:val="28"/>
        </w:rPr>
        <w:t>o reconhecimento a estes profis</w:t>
      </w:r>
      <w:r w:rsidRPr="00C64E7C">
        <w:rPr>
          <w:rFonts w:ascii="Times New Roman" w:hAnsi="Times New Roman" w:cs="Times New Roman"/>
          <w:sz w:val="28"/>
          <w:szCs w:val="28"/>
        </w:rPr>
        <w:t>sionais que tanto fazem o bem à</w:t>
      </w:r>
    </w:p>
    <w:p w14:paraId="1A803976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saúde pública.</w:t>
      </w:r>
    </w:p>
    <w:p w14:paraId="44291565" w14:textId="77777777" w:rsidR="00C64E7C" w:rsidRP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Dada à relevância da matéria, solicito aos nobres pares a aprovação do</w:t>
      </w:r>
    </w:p>
    <w:p w14:paraId="600F34C7" w14:textId="7726A000" w:rsidR="00A27241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7C">
        <w:rPr>
          <w:rFonts w:ascii="Times New Roman" w:hAnsi="Times New Roman" w:cs="Times New Roman"/>
          <w:sz w:val="28"/>
          <w:szCs w:val="28"/>
        </w:rPr>
        <w:t>presente projeto de Lei.</w:t>
      </w:r>
    </w:p>
    <w:p w14:paraId="1FD517D0" w14:textId="77777777" w:rsidR="00C64E7C" w:rsidRDefault="00C64E7C" w:rsidP="00C6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371B409" w14:textId="7686C8F2" w:rsidR="00CC0BDF" w:rsidRPr="00E77BB2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154A5612" w:rsidR="00E77BB2" w:rsidRDefault="008962ED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5FD4BB9E" wp14:editId="43AA3F8D">
            <wp:simplePos x="0" y="0"/>
            <wp:positionH relativeFrom="column">
              <wp:posOffset>1865630</wp:posOffset>
            </wp:positionH>
            <wp:positionV relativeFrom="paragraph">
              <wp:posOffset>93980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30B4F" w14:textId="77777777" w:rsidR="00225041" w:rsidRDefault="00225041" w:rsidP="00211ADD">
      <w:pPr>
        <w:spacing w:after="0" w:line="240" w:lineRule="auto"/>
      </w:pPr>
      <w:r>
        <w:separator/>
      </w:r>
    </w:p>
  </w:endnote>
  <w:endnote w:type="continuationSeparator" w:id="0">
    <w:p w14:paraId="51637958" w14:textId="77777777" w:rsidR="00225041" w:rsidRDefault="002250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9B8C9" w14:textId="77777777" w:rsidR="00225041" w:rsidRDefault="00225041" w:rsidP="00211ADD">
      <w:pPr>
        <w:spacing w:after="0" w:line="240" w:lineRule="auto"/>
      </w:pPr>
      <w:r>
        <w:separator/>
      </w:r>
    </w:p>
  </w:footnote>
  <w:footnote w:type="continuationSeparator" w:id="0">
    <w:p w14:paraId="25CE83F5" w14:textId="77777777" w:rsidR="00225041" w:rsidRDefault="002250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64DB5E" w:rsidR="00211ADD" w:rsidRPr="00903E63" w:rsidRDefault="00DF09B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8409F0F" wp14:editId="10523E7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5041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2ED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9F2404"/>
    <w:rsid w:val="00A010D3"/>
    <w:rsid w:val="00A04D08"/>
    <w:rsid w:val="00A12FC9"/>
    <w:rsid w:val="00A16BD0"/>
    <w:rsid w:val="00A27241"/>
    <w:rsid w:val="00A371E3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09B7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153B932C-2F3E-4425-9C48-FA29ED9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2020-10-16T14:21:00Z</dcterms:created>
  <dcterms:modified xsi:type="dcterms:W3CDTF">2020-10-16T20:14:00Z</dcterms:modified>
</cp:coreProperties>
</file>