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003962B3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DEZEMBRO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1C2F" w:rsidRPr="009F1C2F" w:rsidP="009F1C2F" w14:paraId="003ECD1E" w14:textId="77777777">
      <w:pPr>
        <w:spacing w:line="240" w:lineRule="auto"/>
        <w:ind w:left="2694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Institui, no âmbito do Município de Sumaré, o </w:t>
      </w: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direito</w:t>
      </w:r>
    </w:p>
    <w:p w:rsidR="009F1C2F" w:rsidRPr="009F1C2F" w:rsidP="009F1C2F" w14:paraId="044FADC7" w14:textId="77777777">
      <w:pPr>
        <w:spacing w:line="240" w:lineRule="auto"/>
        <w:ind w:left="2694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ao</w:t>
      </w: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acesso e uso da "Bengala Verde” como meio</w:t>
      </w:r>
    </w:p>
    <w:p w:rsidR="009F1C2F" w:rsidRPr="009F1C2F" w:rsidP="009F1C2F" w14:paraId="7FCA4F68" w14:textId="77777777">
      <w:pPr>
        <w:spacing w:line="240" w:lineRule="auto"/>
        <w:ind w:left="2694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adequado</w:t>
      </w: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para identificar pessoas acometidas de</w:t>
      </w:r>
    </w:p>
    <w:p w:rsidR="009F1C2F" w:rsidRPr="009F1C2F" w:rsidP="009F1C2F" w14:paraId="0F554620" w14:textId="77777777">
      <w:pPr>
        <w:spacing w:line="240" w:lineRule="auto"/>
        <w:ind w:left="2694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baixa</w:t>
      </w: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visão e como instrumento auxiliar de</w:t>
      </w:r>
    </w:p>
    <w:p w:rsidR="00E90743" w:rsidP="009F1C2F" w14:paraId="6443F4F4" w14:textId="35DD201B">
      <w:pPr>
        <w:spacing w:line="240" w:lineRule="auto"/>
        <w:ind w:left="2694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orientação</w:t>
      </w:r>
      <w:r w:rsidRPr="009F1C2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e mobil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idade, e dá outras providências</w:t>
      </w:r>
      <w:r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0E3B38" w:rsidP="000E3B38" w14:paraId="463B0D76" w14:textId="77777777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9F1C2F" w:rsidRPr="009F1C2F" w:rsidP="009F1C2F" w14:paraId="619F3A15" w14:textId="77777777">
      <w:pPr>
        <w:spacing w:line="360" w:lineRule="auto"/>
        <w:ind w:firstLine="708"/>
        <w:rPr>
          <w:rFonts w:ascii="Arial" w:eastAsia="Arial" w:hAnsi="Arial" w:cs="Arial"/>
        </w:rPr>
      </w:pPr>
      <w:r w:rsidRPr="009F1C2F">
        <w:rPr>
          <w:rFonts w:ascii="Arial" w:eastAsia="Arial" w:hAnsi="Arial" w:cs="Arial"/>
        </w:rPr>
        <w:t>Art. 1º – Fica instituído na cidade de Sumaré, o uso da “bengala verde”, como instrumento auxiliar de orientação, apoio, mobilidade e de identificação de pessoas diagnosticadas com baixa visão.</w:t>
      </w:r>
      <w:r w:rsidRPr="009F1C2F">
        <w:rPr>
          <w:rFonts w:ascii="Arial" w:eastAsia="Arial" w:hAnsi="Arial" w:cs="Arial"/>
        </w:rPr>
        <w:br/>
      </w:r>
      <w:r w:rsidRPr="009F1C2F">
        <w:rPr>
          <w:rFonts w:ascii="Arial" w:eastAsia="Arial" w:hAnsi="Arial" w:cs="Arial"/>
        </w:rPr>
        <w:t xml:space="preserve">              </w:t>
      </w:r>
      <w:r w:rsidRPr="009F1C2F">
        <w:rPr>
          <w:rFonts w:ascii="Arial" w:eastAsia="Arial" w:hAnsi="Arial" w:cs="Arial"/>
        </w:rPr>
        <w:t>Parágrafo único – Considera-se pessoa acometida de baixa visão àquela que apresenta alteração, com restrição de acuidade visual menor ou igual a 20/ 200, e/ou inferior a 30% da visão do melhor olho, ou campo visual (visão lateral) menor que 20 graus, mesmo com o uso de óculos adequados e após ter passado por todos os procedimentos clínicos e/ou cirúrgicos, e utilizado de todos os recursos óticos disponíveis para a melhora da capacidade visual.</w:t>
      </w:r>
    </w:p>
    <w:p w:rsidR="009F1C2F" w:rsidRPr="009F1C2F" w:rsidP="009F1C2F" w14:paraId="4C36A4DD" w14:textId="77777777">
      <w:pPr>
        <w:spacing w:line="360" w:lineRule="auto"/>
        <w:ind w:firstLine="708"/>
        <w:rPr>
          <w:rFonts w:ascii="Arial" w:eastAsia="Arial" w:hAnsi="Arial" w:cs="Arial"/>
        </w:rPr>
      </w:pPr>
      <w:r w:rsidRPr="009F1C2F">
        <w:rPr>
          <w:rFonts w:ascii="Arial" w:eastAsia="Arial" w:hAnsi="Arial" w:cs="Arial"/>
        </w:rPr>
        <w:br/>
      </w:r>
      <w:r w:rsidRPr="009F1C2F">
        <w:rPr>
          <w:rFonts w:ascii="Arial" w:eastAsia="Arial" w:hAnsi="Arial" w:cs="Arial"/>
        </w:rPr>
        <w:t xml:space="preserve">              </w:t>
      </w:r>
      <w:r w:rsidRPr="009F1C2F">
        <w:rPr>
          <w:rFonts w:ascii="Arial" w:eastAsia="Arial" w:hAnsi="Arial" w:cs="Arial"/>
        </w:rPr>
        <w:t xml:space="preserve">Art. 2º – A bengala verde possuirá iguais características a bengala branca em peso, longitude, empunhadura elástica, </w:t>
      </w:r>
      <w:r w:rsidRPr="009F1C2F">
        <w:rPr>
          <w:rFonts w:ascii="Arial" w:eastAsia="Arial" w:hAnsi="Arial" w:cs="Arial"/>
        </w:rPr>
        <w:t>rebatibilidade</w:t>
      </w:r>
      <w:r w:rsidRPr="009F1C2F">
        <w:rPr>
          <w:rFonts w:ascii="Arial" w:eastAsia="Arial" w:hAnsi="Arial" w:cs="Arial"/>
        </w:rPr>
        <w:t>, podendo ou não conter na última anilha uma luz de Led a qual facilitará na visão noturna.</w:t>
      </w:r>
    </w:p>
    <w:p w:rsidR="009F1C2F" w:rsidRPr="009F1C2F" w:rsidP="009F1C2F" w14:paraId="57FF9441" w14:textId="77777777">
      <w:pPr>
        <w:spacing w:line="360" w:lineRule="auto"/>
        <w:ind w:firstLine="708"/>
        <w:rPr>
          <w:rFonts w:ascii="Arial" w:eastAsia="Arial" w:hAnsi="Arial" w:cs="Arial"/>
        </w:rPr>
      </w:pPr>
      <w:r w:rsidRPr="009F1C2F">
        <w:rPr>
          <w:rFonts w:ascii="Arial" w:eastAsia="Arial" w:hAnsi="Arial" w:cs="Arial"/>
        </w:rPr>
        <w:br/>
      </w:r>
      <w:r w:rsidRPr="009F1C2F">
        <w:rPr>
          <w:rFonts w:ascii="Arial" w:eastAsia="Arial" w:hAnsi="Arial" w:cs="Arial"/>
        </w:rPr>
        <w:t xml:space="preserve">             </w:t>
      </w:r>
      <w:r w:rsidRPr="009F1C2F">
        <w:rPr>
          <w:rFonts w:ascii="Arial" w:eastAsia="Arial" w:hAnsi="Arial" w:cs="Arial"/>
        </w:rPr>
        <w:t>Art. 3º – O Poder Executivo dará publicidade para conhecimento da população, por instrumentos e mecanismos necessários à divulgação do uso da bengala verde pelas pessoas diagnosticadas com baixa visão.</w:t>
      </w:r>
    </w:p>
    <w:p w:rsidR="009F1C2F" w:rsidRPr="009F1C2F" w:rsidP="009F1C2F" w14:paraId="792B1676" w14:textId="790B3345">
      <w:pPr>
        <w:spacing w:line="360" w:lineRule="auto"/>
        <w:ind w:firstLine="708"/>
        <w:rPr>
          <w:rFonts w:ascii="Arial" w:eastAsia="Arial" w:hAnsi="Arial" w:cs="Arial"/>
        </w:rPr>
      </w:pPr>
      <w:r w:rsidRPr="009F1C2F">
        <w:rPr>
          <w:rFonts w:ascii="Arial" w:eastAsia="Arial" w:hAnsi="Arial" w:cs="Arial"/>
        </w:rPr>
        <w:br/>
      </w:r>
      <w:r w:rsidRPr="009F1C2F">
        <w:rPr>
          <w:rFonts w:ascii="Arial" w:eastAsia="Arial" w:hAnsi="Arial" w:cs="Arial"/>
        </w:rPr>
        <w:t xml:space="preserve">            </w:t>
      </w:r>
      <w:r w:rsidRPr="009F1C2F">
        <w:rPr>
          <w:rFonts w:ascii="Arial" w:eastAsia="Arial" w:hAnsi="Arial" w:cs="Arial"/>
        </w:rPr>
        <w:t>Art. 4º – As despesas decorrentes com a execução da presente Lei</w:t>
      </w:r>
      <w:r w:rsidRPr="009F1C2F">
        <w:rPr>
          <w:rFonts w:ascii="Arial" w:eastAsia="Arial" w:hAnsi="Arial" w:cs="Arial"/>
        </w:rPr>
        <w:t>, correrão</w:t>
      </w:r>
      <w:r w:rsidRPr="009F1C2F">
        <w:rPr>
          <w:rFonts w:ascii="Arial" w:eastAsia="Arial" w:hAnsi="Arial" w:cs="Arial"/>
        </w:rPr>
        <w:t xml:space="preserve"> por conta das dotações orçamentárias próprias, suplementadas, se necessário.</w:t>
      </w:r>
    </w:p>
    <w:p w:rsidR="009F1C2F" w:rsidRPr="009F1C2F" w:rsidP="009F1C2F" w14:paraId="55CD04C7" w14:textId="050996D2">
      <w:pPr>
        <w:spacing w:line="360" w:lineRule="auto"/>
        <w:ind w:left="708"/>
        <w:rPr>
          <w:rFonts w:ascii="Arial" w:eastAsia="Arial" w:hAnsi="Arial" w:cs="Arial"/>
        </w:rPr>
      </w:pPr>
      <w:r w:rsidRPr="009F1C2F">
        <w:rPr>
          <w:rFonts w:ascii="Arial" w:eastAsia="Arial" w:hAnsi="Arial" w:cs="Arial"/>
        </w:rPr>
        <w:br/>
        <w:t>Art. 5º – Esta Lei entra em vigor na data de sua publicação.</w:t>
      </w:r>
    </w:p>
    <w:p w:rsidR="0053596A" w:rsidP="0053596A" w14:paraId="58A817EA" w14:textId="77777777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:rsidR="0053596A" w:rsidP="0053596A" w14:paraId="43AA629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</w:rPr>
      </w:pPr>
    </w:p>
    <w:p w:rsidR="00E90743" w:rsidRPr="0053596A" w:rsidP="0053596A" w14:paraId="6C01E4E2" w14:textId="34E1C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14</w:t>
      </w:r>
      <w:r w:rsidR="0053596A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dezembro</w:t>
      </w:r>
      <w:r w:rsidR="0053596A">
        <w:rPr>
          <w:rFonts w:ascii="Arial" w:eastAsia="Arial" w:hAnsi="Arial" w:cs="Arial"/>
        </w:rPr>
        <w:t xml:space="preserve"> de 2021.</w:t>
      </w:r>
      <w:bookmarkStart w:id="1" w:name="_Hlk10710524"/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53596A" w14:paraId="3E35EF6B" w14:textId="2EB556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53596A" w:rsidRPr="0053596A" w:rsidP="0053596A" w14:paraId="5D5D6416" w14:textId="7DC7B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9F1C2F" w:rsidP="0053596A" w14:paraId="348C236D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7F37E17D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1DD27F49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2F69C533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07BEF96B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447320B6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0FBAD1B8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0D0C2D07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27282D53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4B5FA371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2F0DFB2C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466987A6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5985BBC7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7A819E47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59A1F397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350AD3FA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7B72FBC7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0531F8F5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9F1C2F" w:rsidP="0053596A" w14:paraId="692885A0" w14:textId="7777777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D931D0" w:rsidRPr="0053596A" w:rsidP="0053596A" w14:paraId="2CB6630F" w14:textId="529B34EC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                                                             </w:t>
      </w:r>
      <w:r w:rsidRP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Justificativa</w:t>
      </w:r>
    </w:p>
    <w:p w:rsidR="009F1C2F" w:rsidP="009F1C2F" w14:paraId="43100EF2" w14:textId="77777777">
      <w:r>
        <w:t xml:space="preserve">Este projeto de lei é de extrema importância para identificarmos as pessoas com baixa visão e oferecer condições de enfrentar as dificuldades específicas e evitar constrangimentos, pois com a correria do dia-a-dia muitas vezes nem percebemos a presença de uma pessoa com essa deficiência. São pessoas que não são completamente cegas, mas possuem dificuldades de visão. </w:t>
      </w:r>
    </w:p>
    <w:p w:rsidR="009F1C2F" w:rsidP="009F1C2F" w14:paraId="5A1A3CBE" w14:textId="77777777">
      <w:r>
        <w:t xml:space="preserve">A finalidade deste projeto é de conscientizar a todos sobre as inúmeras dificuldades, que as pessoas com baixa visão </w:t>
      </w:r>
      <w:r>
        <w:t>tem</w:t>
      </w:r>
      <w:r>
        <w:t>, desde a prática de coisas simples, como a de reconhecer pessoas, ler placas de sinalização, letreiros de ônibus, atravessar ruas, praticar esportes, o intuito é que a população como um todo possa identificar essas pessoas.</w:t>
      </w:r>
    </w:p>
    <w:p w:rsidR="009F1C2F" w:rsidRPr="007B69DF" w:rsidP="009F1C2F" w14:paraId="3B993544" w14:textId="77777777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B69DF">
        <w:rPr>
          <w:rFonts w:asciiTheme="minorHAnsi" w:hAnsiTheme="minorHAnsi" w:cstheme="minorHAnsi"/>
          <w:color w:val="000000"/>
          <w:sz w:val="22"/>
          <w:szCs w:val="22"/>
        </w:rPr>
        <w:t xml:space="preserve">Isso com base, inclusive, na concepção errônea de que todos os usuários de bengala são cegos, sendo que a grande maioria das pessoas com baixa visão também precisam desse instrumento para a orientação, mobilidade e segurança. Em 1996, justamente para enfrentar essas dificuldades específicas do universo da baixa visão, a professora uruguaia de educação especial, Perla 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>Mayo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>, que atua na Argentina, criou a bengala verde – cor que representa a esperança, de “verde outra maneira”, de “verde novo”.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 intenção da diretora do Centro 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>Mayo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 xml:space="preserve"> de Baja Vision, localizado em Buenos Aires, foi contribuir para a aceitação do uso da bengala pelas pessoas com baixa visão, para a identificação da pessoa com baixa visão pelas outras pessoas e para a construção de uma noção de pertencerem a um grupo ainda imerso na invisibilidade social. A novidade teve uma repercussão tão positiva que dois anos depois, em 1998, Perla 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>Mayo</w:t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 xml:space="preserve"> apresentou no Congresso Mundial de Baixa Visão, em Nova Iorque, nos Estados Unidos, uma pesquisa sobre o uso da bengala verde.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</w:rPr>
        <w:br/>
        <w:t>  </w:t>
      </w:r>
      <w:r>
        <w:rPr>
          <w:rFonts w:ascii="Roboto" w:hAnsi="Roboto"/>
          <w:color w:val="000000"/>
        </w:rPr>
        <w:br/>
      </w:r>
      <w:r w:rsidRPr="007B69DF">
        <w:rPr>
          <w:rFonts w:asciiTheme="minorHAnsi" w:hAnsiTheme="minorHAnsi" w:cstheme="minorHAnsi"/>
          <w:color w:val="000000"/>
          <w:sz w:val="22"/>
          <w:szCs w:val="22"/>
        </w:rPr>
        <w:t xml:space="preserve">No Brasil, no dia 13 de dezembro comemoramos o Dia Nacional dos Cegos, diante disso, gostaríamos da aprovação deste projeto que será um start nessa luta. Afinal, o que parece ser, em princípio, apenas uma mudança de cor, na verdade, representa uma efetiva oportunidade para informar sobre as características da baixa visão e as dificuldades enfrentadas por seis milhões de pessoas que vivem entre o “ver” e o “não ver”. </w:t>
      </w:r>
    </w:p>
    <w:p w:rsidR="0053596A" w:rsidP="00E90743" w14:paraId="6AA59D8E" w14:textId="77777777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53596A" w:rsidP="00E90743" w14:paraId="6E9A3690" w14:textId="77777777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42FDE1C6" w14:textId="58D59FD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bookmarkStart w:id="2" w:name="_GoBack"/>
      <w:bookmarkEnd w:id="2"/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2021.</w:t>
      </w:r>
    </w:p>
    <w:p w:rsidR="00E90743" w:rsidP="00E90743" w14:paraId="45F1BC04" w14:textId="77777777">
      <w:pPr>
        <w:jc w:val="center"/>
        <w:rPr>
          <w:sz w:val="26"/>
          <w:szCs w:val="26"/>
        </w:rPr>
      </w:pPr>
    </w:p>
    <w:p w:rsidR="00E90743" w:rsidRPr="00E77BB2" w:rsidP="00E90743" w14:paraId="65C6C74F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5F"/>
    <w:rsid w:val="00025F0A"/>
    <w:rsid w:val="000A0ADF"/>
    <w:rsid w:val="000A3CEA"/>
    <w:rsid w:val="000D2BDC"/>
    <w:rsid w:val="000E3B38"/>
    <w:rsid w:val="00104AAA"/>
    <w:rsid w:val="0015657E"/>
    <w:rsid w:val="00156CF8"/>
    <w:rsid w:val="00254903"/>
    <w:rsid w:val="00274E8E"/>
    <w:rsid w:val="003F3EF5"/>
    <w:rsid w:val="003F4A25"/>
    <w:rsid w:val="00460A32"/>
    <w:rsid w:val="00494477"/>
    <w:rsid w:val="004B2CC9"/>
    <w:rsid w:val="0051286F"/>
    <w:rsid w:val="0053596A"/>
    <w:rsid w:val="005445C2"/>
    <w:rsid w:val="00552BBE"/>
    <w:rsid w:val="005C08F4"/>
    <w:rsid w:val="00626437"/>
    <w:rsid w:val="00632FA0"/>
    <w:rsid w:val="00637BD2"/>
    <w:rsid w:val="006845B1"/>
    <w:rsid w:val="006C41A4"/>
    <w:rsid w:val="006D1E9A"/>
    <w:rsid w:val="007261EC"/>
    <w:rsid w:val="0075572D"/>
    <w:rsid w:val="007B69DF"/>
    <w:rsid w:val="00822396"/>
    <w:rsid w:val="0089359F"/>
    <w:rsid w:val="00893FB0"/>
    <w:rsid w:val="008D108B"/>
    <w:rsid w:val="0091604C"/>
    <w:rsid w:val="009F1C2F"/>
    <w:rsid w:val="00A020DB"/>
    <w:rsid w:val="00A06CF2"/>
    <w:rsid w:val="00A34432"/>
    <w:rsid w:val="00A47C33"/>
    <w:rsid w:val="00A6660D"/>
    <w:rsid w:val="00A74CD3"/>
    <w:rsid w:val="00B96A46"/>
    <w:rsid w:val="00C00C1E"/>
    <w:rsid w:val="00C36776"/>
    <w:rsid w:val="00C432DA"/>
    <w:rsid w:val="00CD6B58"/>
    <w:rsid w:val="00CF401E"/>
    <w:rsid w:val="00D42EB5"/>
    <w:rsid w:val="00D53BE7"/>
    <w:rsid w:val="00D8198D"/>
    <w:rsid w:val="00D931D0"/>
    <w:rsid w:val="00DF6326"/>
    <w:rsid w:val="00E051C7"/>
    <w:rsid w:val="00E45DB6"/>
    <w:rsid w:val="00E77BB2"/>
    <w:rsid w:val="00E90743"/>
    <w:rsid w:val="00F417AB"/>
    <w:rsid w:val="00F811DA"/>
    <w:rsid w:val="00FB35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C19B-5C51-4449-971C-261B9701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3554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2021-05-31T13:36:00Z</cp:lastPrinted>
  <dcterms:created xsi:type="dcterms:W3CDTF">2021-12-10T15:24:00Z</dcterms:created>
  <dcterms:modified xsi:type="dcterms:W3CDTF">2021-12-10T15:24:00Z</dcterms:modified>
</cp:coreProperties>
</file>