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58C1DC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C67F14" w:rsidR="00C67F14">
        <w:rPr>
          <w:rFonts w:ascii="Tahoma" w:hAnsi="Tahoma" w:cs="Tahoma"/>
          <w:b/>
          <w:sz w:val="24"/>
          <w:szCs w:val="24"/>
        </w:rPr>
        <w:t xml:space="preserve">Rua Pedro </w:t>
      </w:r>
      <w:r w:rsidRPr="00C67F14" w:rsidR="00C67F14">
        <w:rPr>
          <w:rFonts w:ascii="Tahoma" w:hAnsi="Tahoma" w:cs="Tahoma"/>
          <w:b/>
          <w:sz w:val="24"/>
          <w:szCs w:val="24"/>
        </w:rPr>
        <w:t>Zacarchenco</w:t>
      </w:r>
      <w:r w:rsidR="00C67F14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C67F14">
        <w:rPr>
          <w:rFonts w:ascii="Tahoma" w:hAnsi="Tahoma" w:cs="Tahoma"/>
          <w:bCs/>
          <w:sz w:val="24"/>
          <w:szCs w:val="24"/>
        </w:rPr>
        <w:t>390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67F14" w:rsidR="00C67F14">
        <w:rPr>
          <w:rFonts w:ascii="Tahoma" w:hAnsi="Tahoma" w:cs="Tahoma"/>
          <w:b/>
          <w:sz w:val="24"/>
          <w:szCs w:val="24"/>
        </w:rPr>
        <w:t xml:space="preserve">Planalto do </w:t>
      </w:r>
      <w:r w:rsidRPr="00C67F14" w:rsidR="00C67F14">
        <w:rPr>
          <w:rFonts w:ascii="Tahoma" w:hAnsi="Tahoma" w:cs="Tahoma"/>
          <w:b/>
          <w:sz w:val="24"/>
          <w:szCs w:val="24"/>
        </w:rPr>
        <w:t>Sol</w:t>
      </w:r>
      <w:r>
        <w:rPr>
          <w:rFonts w:ascii="Tahoma" w:hAnsi="Tahoma" w:cs="Tahoma"/>
          <w:bCs/>
          <w:sz w:val="24"/>
          <w:szCs w:val="24"/>
        </w:rPr>
        <w:t>neste</w:t>
      </w:r>
      <w:r>
        <w:rPr>
          <w:rFonts w:ascii="Tahoma" w:hAnsi="Tahoma" w:cs="Tahoma"/>
          <w:bCs/>
          <w:sz w:val="24"/>
          <w:szCs w:val="24"/>
        </w:rPr>
        <w:t xml:space="preserve">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2C45A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67F1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67F14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775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2021-12-07T13:50:00Z</dcterms:created>
  <dcterms:modified xsi:type="dcterms:W3CDTF">2021-12-07T13:50:00Z</dcterms:modified>
</cp:coreProperties>
</file>