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151848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5619A2" w:rsidR="005619A2">
        <w:rPr>
          <w:rFonts w:ascii="Tahoma" w:hAnsi="Tahoma" w:cs="Tahoma"/>
          <w:b/>
          <w:sz w:val="24"/>
          <w:szCs w:val="24"/>
        </w:rPr>
        <w:t>Rua Dorian Prado</w:t>
      </w:r>
      <w:bookmarkEnd w:id="1"/>
      <w:r w:rsidR="00756083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5619A2">
        <w:rPr>
          <w:rFonts w:ascii="Tahoma" w:hAnsi="Tahoma" w:cs="Tahoma"/>
          <w:sz w:val="24"/>
          <w:szCs w:val="24"/>
        </w:rPr>
        <w:t>232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87FA1" w:rsidR="00487FA1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2AA548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7FA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87FA1">
        <w:rPr>
          <w:rFonts w:ascii="Tahoma" w:hAnsi="Tahoma" w:cs="Tahoma"/>
          <w:sz w:val="24"/>
          <w:szCs w:val="24"/>
        </w:rPr>
        <w:t>dezembro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085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87FA1"/>
    <w:rsid w:val="004B2CC9"/>
    <w:rsid w:val="0051286F"/>
    <w:rsid w:val="005619A2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9E15AB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2021-12-07T13:11:00Z</dcterms:created>
  <dcterms:modified xsi:type="dcterms:W3CDTF">2021-12-07T13:11:00Z</dcterms:modified>
</cp:coreProperties>
</file>