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8378BF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D0A">
        <w:rPr>
          <w:rFonts w:ascii="Arial" w:hAnsi="Arial" w:cs="Arial"/>
          <w:b/>
          <w:sz w:val="24"/>
          <w:szCs w:val="24"/>
          <w:u w:val="single"/>
        </w:rPr>
        <w:t>Almirante Barroso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DBF">
        <w:rPr>
          <w:rFonts w:ascii="Arial" w:hAnsi="Arial" w:cs="Arial"/>
          <w:b/>
          <w:sz w:val="24"/>
          <w:szCs w:val="24"/>
          <w:u w:val="single"/>
        </w:rPr>
        <w:t>Barão do Rio Branco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56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7BFB-56C8-4568-9C06-3CB2F67D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2021-12-06T19:05:00Z</dcterms:created>
  <dcterms:modified xsi:type="dcterms:W3CDTF">2021-12-06T19:05:00Z</dcterms:modified>
</cp:coreProperties>
</file>