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2D33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06F4CDD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C55ACF">
        <w:rPr>
          <w:sz w:val="28"/>
          <w:szCs w:val="28"/>
        </w:rPr>
        <w:t>Zacarias Lima Vilela</w:t>
      </w:r>
      <w:r w:rsidR="006E24FF">
        <w:rPr>
          <w:sz w:val="28"/>
          <w:szCs w:val="28"/>
        </w:rPr>
        <w:t xml:space="preserve">, próximo ao número residencial </w:t>
      </w:r>
      <w:r w:rsidR="00C55ACF">
        <w:rPr>
          <w:sz w:val="28"/>
          <w:szCs w:val="28"/>
        </w:rPr>
        <w:t>246</w:t>
      </w:r>
      <w:r>
        <w:rPr>
          <w:sz w:val="28"/>
          <w:szCs w:val="28"/>
        </w:rPr>
        <w:t>;</w:t>
      </w:r>
    </w:p>
    <w:p w:rsidR="00E06B64" w:rsidRPr="00E06B64" w:rsidP="00E06B64" w14:paraId="6A43D66E" w14:textId="741E434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6E24FF">
        <w:rPr>
          <w:sz w:val="28"/>
          <w:szCs w:val="28"/>
        </w:rPr>
        <w:t>Denadai</w:t>
      </w:r>
      <w:r w:rsidR="00E06580">
        <w:rPr>
          <w:sz w:val="28"/>
          <w:szCs w:val="28"/>
        </w:rPr>
        <w:t>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285ACEDC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 xml:space="preserve">o referido local </w:t>
      </w:r>
      <w:r>
        <w:rPr>
          <w:sz w:val="28"/>
          <w:szCs w:val="28"/>
        </w:rPr>
        <w:t xml:space="preserve">se encontra com </w:t>
      </w:r>
      <w:r w:rsidR="006E24FF">
        <w:rPr>
          <w:sz w:val="28"/>
          <w:szCs w:val="28"/>
        </w:rPr>
        <w:t xml:space="preserve">a </w:t>
      </w:r>
      <w:r>
        <w:rPr>
          <w:sz w:val="28"/>
          <w:szCs w:val="28"/>
        </w:rPr>
        <w:t>lâmpada</w:t>
      </w:r>
      <w:r w:rsidR="006E24FF">
        <w:rPr>
          <w:sz w:val="28"/>
          <w:szCs w:val="28"/>
        </w:rPr>
        <w:t xml:space="preserve"> do poste</w:t>
      </w:r>
      <w:r>
        <w:rPr>
          <w:sz w:val="28"/>
          <w:szCs w:val="28"/>
        </w:rPr>
        <w:t xml:space="preserve"> queimada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>
        <w:rPr>
          <w:sz w:val="28"/>
          <w:szCs w:val="28"/>
        </w:rPr>
        <w:t>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5B5909A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6E24FF">
        <w:rPr>
          <w:sz w:val="28"/>
          <w:szCs w:val="28"/>
        </w:rPr>
        <w:t xml:space="preserve">do </w:t>
      </w:r>
      <w:r w:rsidR="00A60BF9">
        <w:rPr>
          <w:sz w:val="28"/>
          <w:szCs w:val="28"/>
        </w:rPr>
        <w:t xml:space="preserve">poste </w:t>
      </w:r>
      <w:r w:rsidR="006E24FF">
        <w:rPr>
          <w:sz w:val="28"/>
          <w:szCs w:val="28"/>
        </w:rPr>
        <w:t>situado no referido local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78C3C431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55ACF">
        <w:rPr>
          <w:sz w:val="28"/>
          <w:szCs w:val="28"/>
        </w:rPr>
        <w:t>06 de dezembro</w:t>
      </w:r>
      <w:r w:rsidRPr="00DD0753">
        <w:rPr>
          <w:sz w:val="28"/>
          <w:szCs w:val="28"/>
        </w:rPr>
        <w:t xml:space="preserve"> 2021.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607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B67"/>
    <w:rsid w:val="00156CF8"/>
    <w:rsid w:val="00250DAB"/>
    <w:rsid w:val="002D2F2A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55ACF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5D45-5813-445D-B364-E507D783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2021-12-06T11:43:00Z</dcterms:created>
  <dcterms:modified xsi:type="dcterms:W3CDTF">2021-12-06T11:43:00Z</dcterms:modified>
</cp:coreProperties>
</file>