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5AE324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B16EE">
        <w:rPr>
          <w:rFonts w:ascii="Arial" w:hAnsi="Arial" w:cs="Arial"/>
          <w:lang w:val="pt"/>
        </w:rPr>
        <w:t>86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02B28636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EB16EE" w:rsidR="00EB16EE">
        <w:rPr>
          <w:rFonts w:ascii="Arial" w:hAnsi="Arial" w:cs="Arial"/>
          <w:b/>
          <w:bCs/>
          <w:lang w:val="pt"/>
        </w:rPr>
        <w:t>Rua</w:t>
      </w:r>
      <w:r w:rsidR="00EB16EE">
        <w:rPr>
          <w:rFonts w:ascii="Arial" w:hAnsi="Arial" w:cs="Arial"/>
          <w:lang w:val="pt"/>
        </w:rPr>
        <w:t xml:space="preserve"> </w:t>
      </w:r>
      <w:r w:rsidRPr="00EB16EE" w:rsidR="00EB16EE">
        <w:rPr>
          <w:rFonts w:ascii="Arial" w:hAnsi="Arial" w:cs="Arial"/>
          <w:b/>
          <w:bCs/>
          <w:lang w:val="pt"/>
        </w:rPr>
        <w:t xml:space="preserve">João Manoel de </w:t>
      </w:r>
      <w:r w:rsidR="00EB16EE">
        <w:rPr>
          <w:rFonts w:ascii="Arial" w:hAnsi="Arial" w:cs="Arial"/>
          <w:b/>
          <w:bCs/>
          <w:lang w:val="pt"/>
        </w:rPr>
        <w:t>S</w:t>
      </w:r>
      <w:r w:rsidRPr="00EB16EE" w:rsidR="00EB16EE">
        <w:rPr>
          <w:rFonts w:ascii="Arial" w:hAnsi="Arial" w:cs="Arial"/>
          <w:b/>
          <w:bCs/>
          <w:lang w:val="pt"/>
        </w:rPr>
        <w:t>antana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B16EE">
        <w:rPr>
          <w:rFonts w:ascii="Arial" w:hAnsi="Arial" w:cs="Arial"/>
          <w:b/>
          <w:lang w:val="pt"/>
        </w:rPr>
        <w:t>32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B16EE">
        <w:rPr>
          <w:rFonts w:ascii="Arial" w:hAnsi="Arial" w:cs="Arial"/>
          <w:b/>
          <w:lang w:val="pt"/>
        </w:rPr>
        <w:t xml:space="preserve">Parque Santo </w:t>
      </w:r>
      <w:r w:rsidR="00EB16EE">
        <w:rPr>
          <w:rFonts w:ascii="Arial" w:hAnsi="Arial" w:cs="Arial"/>
          <w:b/>
          <w:lang w:val="pt"/>
        </w:rPr>
        <w:t>Antonio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44D04C5C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EB16EE">
        <w:rPr>
          <w:rFonts w:ascii="Arial" w:hAnsi="Arial" w:cs="Arial"/>
        </w:rPr>
        <w:t>o poste foi trocado e a lâmpada não acende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55D8CA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01</w:t>
      </w:r>
      <w:r>
        <w:rPr>
          <w:rFonts w:ascii="Arial" w:hAnsi="Arial" w:cs="Arial"/>
          <w:lang w:val="pt"/>
        </w:rPr>
        <w:t xml:space="preserve"> de </w:t>
      </w:r>
      <w:r w:rsidR="00EB16EE">
        <w:rPr>
          <w:rFonts w:ascii="Arial" w:hAnsi="Arial" w:cs="Arial"/>
          <w:lang w:val="pt"/>
        </w:rPr>
        <w:t>Deze</w:t>
      </w:r>
      <w:bookmarkStart w:id="2" w:name="_GoBack"/>
      <w:bookmarkEnd w:id="2"/>
      <w:r w:rsidR="006F7C57">
        <w:rPr>
          <w:rFonts w:ascii="Arial" w:hAnsi="Arial" w:cs="Arial"/>
          <w:lang w:val="pt"/>
        </w:rPr>
        <w:t>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284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252DE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32DF-B3F6-4D47-B7B6-89C95AA3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2021-12-01T14:06:00Z</dcterms:created>
  <dcterms:modified xsi:type="dcterms:W3CDTF">2021-12-01T14:06:00Z</dcterms:modified>
</cp:coreProperties>
</file>