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1832" w:rsidP="00251832" w14:paraId="474321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permStart w:id="0" w:edGrp="everyone"/>
    </w:p>
    <w:p w:rsidR="00391B72" w:rsidRPr="009019C3" w:rsidP="009019C3" w14:paraId="755E9026" w14:textId="77777777">
      <w:pPr>
        <w:pStyle w:val="NoSpacing"/>
        <w:spacing w:line="360" w:lineRule="auto"/>
        <w:rPr>
          <w:rStyle w:val="Strong"/>
          <w:rFonts w:ascii="Arial" w:hAnsi="Arial" w:cs="Arial"/>
          <w:b w:val="0"/>
        </w:rPr>
      </w:pPr>
      <w:r w:rsidRPr="009019C3">
        <w:rPr>
          <w:rStyle w:val="Strong"/>
          <w:rFonts w:ascii="Arial" w:hAnsi="Arial" w:cs="Arial"/>
        </w:rPr>
        <w:t>EXMO. SR. PRESIDENTE DA CÂMARA MUNICIPAL DE SUMARÉ.</w:t>
      </w:r>
    </w:p>
    <w:p w:rsidR="00251832" w:rsidRPr="009019C3" w:rsidP="009019C3" w14:paraId="47CCF917" w14:textId="7777777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44E17" w:rsidRPr="009019C3" w:rsidP="009019C3" w14:paraId="1D7CC7CA" w14:textId="05B2C019">
      <w:pPr>
        <w:pStyle w:val="NormalWeb"/>
        <w:spacing w:after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19C3">
        <w:rPr>
          <w:rFonts w:ascii="Arial" w:hAnsi="Arial" w:cs="Arial"/>
          <w:color w:val="000000"/>
          <w:sz w:val="22"/>
          <w:szCs w:val="22"/>
        </w:rPr>
        <w:t xml:space="preserve">Tenho a elevada honra e a satisfação de apresentar a esta egrégia Casa de Leis a presente </w:t>
      </w:r>
      <w:r w:rsidRPr="009019C3">
        <w:rPr>
          <w:rFonts w:ascii="Arial" w:hAnsi="Arial" w:cs="Arial"/>
          <w:b/>
          <w:color w:val="000000"/>
          <w:sz w:val="22"/>
          <w:szCs w:val="22"/>
        </w:rPr>
        <w:t>MOÇÃO</w:t>
      </w:r>
      <w:r w:rsidRPr="009019C3" w:rsidR="009019C3">
        <w:rPr>
          <w:rFonts w:ascii="Arial" w:hAnsi="Arial" w:cs="Arial"/>
          <w:b/>
          <w:color w:val="000000"/>
          <w:sz w:val="22"/>
          <w:szCs w:val="22"/>
        </w:rPr>
        <w:t xml:space="preserve"> DE</w:t>
      </w:r>
      <w:r w:rsidRPr="009019C3">
        <w:rPr>
          <w:rFonts w:ascii="Arial" w:hAnsi="Arial" w:cs="Arial"/>
          <w:b/>
          <w:color w:val="000000"/>
          <w:sz w:val="22"/>
          <w:szCs w:val="22"/>
        </w:rPr>
        <w:t xml:space="preserve"> CONGRATULAÇÃO a ACIAS (Associação Comercial, Industrial e Agropecuária de Sumaré) pela realização da eleição de sua nova diretoria.</w:t>
      </w:r>
    </w:p>
    <w:p w:rsidR="00D44E17" w:rsidRPr="009019C3" w:rsidP="009019C3" w14:paraId="57096174" w14:textId="77777777">
      <w:pPr>
        <w:pStyle w:val="NormalWeb"/>
        <w:spacing w:after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019C3">
        <w:rPr>
          <w:rFonts w:ascii="Arial" w:hAnsi="Arial" w:cs="Arial"/>
          <w:color w:val="000000"/>
          <w:sz w:val="22"/>
          <w:szCs w:val="22"/>
        </w:rPr>
        <w:t>A ACIAS é uma entidade de classe, sem fins lucrativos, que presta serviços aos seus associados e à população em geral.</w:t>
      </w:r>
    </w:p>
    <w:p w:rsidR="00D44E17" w:rsidRPr="009019C3" w:rsidP="009019C3" w14:paraId="1DEC8D83" w14:textId="3F1AE4AD">
      <w:pPr>
        <w:pStyle w:val="NormalWeb"/>
        <w:spacing w:after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019C3">
        <w:rPr>
          <w:rFonts w:ascii="Arial" w:hAnsi="Arial" w:cs="Arial"/>
          <w:color w:val="000000"/>
          <w:sz w:val="22"/>
          <w:szCs w:val="22"/>
        </w:rPr>
        <w:t>Foi fundada em 17 de setembro de 1969 com a missão</w:t>
      </w:r>
      <w:r w:rsidR="009019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19C3">
        <w:rPr>
          <w:rFonts w:ascii="Arial" w:hAnsi="Arial" w:cs="Arial"/>
          <w:color w:val="000000"/>
          <w:sz w:val="22"/>
          <w:szCs w:val="22"/>
        </w:rPr>
        <w:t>de</w:t>
      </w:r>
      <w:r w:rsidR="009019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19C3" w:rsidR="009019C3">
        <w:rPr>
          <w:rFonts w:ascii="Arial" w:hAnsi="Arial" w:cs="Arial"/>
          <w:color w:val="000000"/>
          <w:sz w:val="22"/>
          <w:szCs w:val="22"/>
        </w:rPr>
        <w:t>i</w:t>
      </w:r>
      <w:r w:rsidRPr="009019C3">
        <w:rPr>
          <w:rFonts w:ascii="Arial" w:hAnsi="Arial" w:cs="Arial"/>
          <w:color w:val="000000"/>
          <w:sz w:val="22"/>
          <w:szCs w:val="22"/>
        </w:rPr>
        <w:t>ntegrar empresas e comunidades, mantendo permanentemente o mais alto grau de qualidade e profissionalismo, prestando</w:t>
      </w:r>
      <w:r w:rsidR="009019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19C3">
        <w:rPr>
          <w:rFonts w:ascii="Arial" w:hAnsi="Arial" w:cs="Arial"/>
          <w:color w:val="000000"/>
          <w:sz w:val="22"/>
          <w:szCs w:val="22"/>
        </w:rPr>
        <w:t>serviços aos associados e ao empresário, atuando de forma ética no desenvolvimento local.</w:t>
      </w:r>
    </w:p>
    <w:p w:rsidR="00D44E17" w:rsidRPr="009019C3" w:rsidP="009019C3" w14:paraId="16FDA36C" w14:textId="159DBCD1">
      <w:pPr>
        <w:pStyle w:val="NormalWeb"/>
        <w:spacing w:after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019C3">
        <w:rPr>
          <w:rFonts w:ascii="Arial" w:hAnsi="Arial" w:cs="Arial"/>
          <w:color w:val="000000"/>
          <w:sz w:val="22"/>
          <w:szCs w:val="22"/>
        </w:rPr>
        <w:t>Os serviços oferecidos pela ACIAS t</w:t>
      </w:r>
      <w:r w:rsidR="009019C3">
        <w:rPr>
          <w:rFonts w:ascii="Arial" w:hAnsi="Arial" w:cs="Arial"/>
          <w:color w:val="000000"/>
          <w:sz w:val="22"/>
          <w:szCs w:val="22"/>
        </w:rPr>
        <w:t>ê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m como objetivo principal prover suporte aos associados, garantindo </w:t>
      </w:r>
      <w:r w:rsidRPr="009019C3" w:rsidR="009019C3">
        <w:rPr>
          <w:rFonts w:ascii="Arial" w:hAnsi="Arial" w:cs="Arial"/>
          <w:color w:val="000000"/>
          <w:sz w:val="22"/>
          <w:szCs w:val="22"/>
        </w:rPr>
        <w:t xml:space="preserve">qualidade, preço acessível, e igualdade de oportunidade 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para todos. Além dos serviços técnicos prestados pela ACIAS, são </w:t>
      </w:r>
      <w:r w:rsidRPr="009019C3" w:rsidR="009019C3">
        <w:rPr>
          <w:rFonts w:ascii="Arial" w:hAnsi="Arial" w:cs="Arial"/>
          <w:color w:val="000000"/>
          <w:sz w:val="22"/>
          <w:szCs w:val="22"/>
        </w:rPr>
        <w:t xml:space="preserve">desenvolvidos trabalhos de consultas </w:t>
      </w:r>
      <w:r w:rsidR="009019C3">
        <w:rPr>
          <w:rFonts w:ascii="Arial" w:hAnsi="Arial" w:cs="Arial"/>
          <w:color w:val="000000"/>
          <w:sz w:val="22"/>
          <w:szCs w:val="22"/>
        </w:rPr>
        <w:t>SCPC</w:t>
      </w:r>
      <w:r w:rsidRPr="009019C3" w:rsidR="009019C3">
        <w:rPr>
          <w:rFonts w:ascii="Arial" w:hAnsi="Arial" w:cs="Arial"/>
          <w:color w:val="000000"/>
          <w:sz w:val="22"/>
          <w:szCs w:val="22"/>
        </w:rPr>
        <w:t xml:space="preserve">, plano odontológico, informativo </w:t>
      </w:r>
      <w:r w:rsidRPr="009019C3" w:rsidR="009019C3">
        <w:rPr>
          <w:rFonts w:ascii="Arial" w:hAnsi="Arial" w:cs="Arial"/>
          <w:color w:val="000000"/>
          <w:sz w:val="22"/>
          <w:szCs w:val="22"/>
        </w:rPr>
        <w:t>ACIAS</w:t>
      </w:r>
      <w:r w:rsidRPr="009019C3" w:rsidR="009019C3">
        <w:rPr>
          <w:rFonts w:ascii="Arial" w:hAnsi="Arial" w:cs="Arial"/>
          <w:color w:val="000000"/>
          <w:sz w:val="22"/>
          <w:szCs w:val="22"/>
        </w:rPr>
        <w:t xml:space="preserve">, entre outros.  </w:t>
      </w:r>
    </w:p>
    <w:p w:rsidR="00D44E17" w:rsidRPr="009019C3" w:rsidP="009019C3" w14:paraId="1B732EFE" w14:textId="77777777">
      <w:pPr>
        <w:pStyle w:val="NormalWeb"/>
        <w:spacing w:after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019C3">
        <w:rPr>
          <w:rFonts w:ascii="Arial" w:hAnsi="Arial" w:cs="Arial"/>
          <w:color w:val="000000"/>
          <w:sz w:val="22"/>
          <w:szCs w:val="22"/>
        </w:rPr>
        <w:t xml:space="preserve"> Hoje a estrutura operacional desta entidade compete diretamente com grandes associações do Estado, contando com um alto nível de automatização, destacando-se entre as 3 melhores entidades mantenedoras de SCPC da região, tanto no que diz respeito ao processo de informatização quanto à prestação de serviços.   </w:t>
      </w:r>
    </w:p>
    <w:p w:rsidR="000217D6" w:rsidP="009019C3" w14:paraId="5DBF0F17" w14:textId="77777777">
      <w:pPr>
        <w:pStyle w:val="NormalWeb"/>
        <w:spacing w:after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019C3">
        <w:rPr>
          <w:rFonts w:ascii="Arial" w:hAnsi="Arial" w:cs="Arial"/>
          <w:color w:val="000000"/>
          <w:sz w:val="22"/>
          <w:szCs w:val="22"/>
        </w:rPr>
        <w:t>No dia</w:t>
      </w:r>
      <w:r w:rsidR="009019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19C3">
        <w:rPr>
          <w:rFonts w:ascii="Arial" w:hAnsi="Arial" w:cs="Arial"/>
          <w:color w:val="000000"/>
          <w:sz w:val="22"/>
          <w:szCs w:val="22"/>
        </w:rPr>
        <w:t>24 de novembro ocorre</w:t>
      </w:r>
      <w:r w:rsidR="009019C3">
        <w:rPr>
          <w:rFonts w:ascii="Arial" w:hAnsi="Arial" w:cs="Arial"/>
          <w:color w:val="000000"/>
          <w:sz w:val="22"/>
          <w:szCs w:val="22"/>
        </w:rPr>
        <w:t>ram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 as eleições para a escolha da nova diretoria. A votação ocorreu das 9h às 20h onde foi eleita a CHAPA ACIAS 5.0 – Caminhando Rumo ao Futuro, foi a única na disputa das eleições para o TRIÊNIO 2022-2024</w:t>
      </w:r>
      <w:r w:rsidR="009019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composta pelo Presidente – Felipe Alberto </w:t>
      </w:r>
      <w:r w:rsidRPr="009019C3">
        <w:rPr>
          <w:rFonts w:ascii="Arial" w:hAnsi="Arial" w:cs="Arial"/>
          <w:color w:val="000000"/>
          <w:sz w:val="22"/>
          <w:szCs w:val="22"/>
        </w:rPr>
        <w:t>Verza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 Ferreira, 1º Vice-Presidente – Aparecido </w:t>
      </w:r>
      <w:r>
        <w:rPr>
          <w:rFonts w:ascii="Arial" w:hAnsi="Arial" w:cs="Arial"/>
          <w:color w:val="000000"/>
          <w:sz w:val="22"/>
          <w:szCs w:val="22"/>
        </w:rPr>
        <w:t>Â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ngelo Gonçalves, 2º Vice-Presidente – Deborah Aparecida Rodrigues </w:t>
      </w:r>
      <w:r w:rsidRPr="009019C3">
        <w:rPr>
          <w:rFonts w:ascii="Arial" w:hAnsi="Arial" w:cs="Arial"/>
          <w:color w:val="000000"/>
          <w:sz w:val="22"/>
          <w:szCs w:val="22"/>
        </w:rPr>
        <w:t>Rovai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, 1º. Tesoureiro – Juarez Pereira da Silva, 2º. Tesoureiro – </w:t>
      </w:r>
      <w:r w:rsidRPr="009019C3">
        <w:rPr>
          <w:rFonts w:ascii="Arial" w:hAnsi="Arial" w:cs="Arial"/>
          <w:color w:val="000000"/>
          <w:sz w:val="22"/>
          <w:szCs w:val="22"/>
        </w:rPr>
        <w:t>Cidney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19C3">
        <w:rPr>
          <w:rFonts w:ascii="Arial" w:hAnsi="Arial" w:cs="Arial"/>
          <w:color w:val="000000"/>
          <w:sz w:val="22"/>
          <w:szCs w:val="22"/>
        </w:rPr>
        <w:t>Frizzarini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 Junior, 1º. Secretário – Cristiano Anselmo da Silva, 2º. Secretário – Rodolfo Azevedo Germano. Foi eleito também o Conselho Fiscal composto pelo Alexandre </w:t>
      </w:r>
      <w:r w:rsidRPr="009019C3">
        <w:rPr>
          <w:rFonts w:ascii="Arial" w:hAnsi="Arial" w:cs="Arial"/>
          <w:color w:val="000000"/>
          <w:sz w:val="22"/>
          <w:szCs w:val="22"/>
        </w:rPr>
        <w:t>Marchicoli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019C3">
        <w:rPr>
          <w:rFonts w:ascii="Arial" w:hAnsi="Arial" w:cs="Arial"/>
          <w:color w:val="000000"/>
          <w:sz w:val="22"/>
          <w:szCs w:val="22"/>
        </w:rPr>
        <w:t>Francinette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19C3">
        <w:rPr>
          <w:rFonts w:ascii="Arial" w:hAnsi="Arial" w:cs="Arial"/>
          <w:color w:val="000000"/>
          <w:sz w:val="22"/>
          <w:szCs w:val="22"/>
        </w:rPr>
        <w:t>Miranda  e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 Selma </w:t>
      </w:r>
      <w:r w:rsidRPr="009019C3">
        <w:rPr>
          <w:rFonts w:ascii="Arial" w:hAnsi="Arial" w:cs="Arial"/>
          <w:color w:val="000000"/>
          <w:sz w:val="22"/>
          <w:szCs w:val="22"/>
        </w:rPr>
        <w:t>Suemi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19C3">
        <w:rPr>
          <w:rFonts w:ascii="Arial" w:hAnsi="Arial" w:cs="Arial"/>
          <w:color w:val="000000"/>
          <w:sz w:val="22"/>
          <w:szCs w:val="22"/>
        </w:rPr>
        <w:t>Koshoji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19C3">
        <w:rPr>
          <w:rFonts w:ascii="Arial" w:hAnsi="Arial" w:cs="Arial"/>
          <w:color w:val="000000"/>
          <w:sz w:val="22"/>
          <w:szCs w:val="22"/>
        </w:rPr>
        <w:t>Ohia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 , a Comissão de Sindicância é composta pelo Vanderlei C</w:t>
      </w:r>
      <w:r>
        <w:rPr>
          <w:rFonts w:ascii="Arial" w:hAnsi="Arial" w:cs="Arial"/>
          <w:color w:val="000000"/>
          <w:sz w:val="22"/>
          <w:szCs w:val="22"/>
        </w:rPr>
        <w:t>é</w:t>
      </w:r>
      <w:r w:rsidRPr="009019C3">
        <w:rPr>
          <w:rFonts w:ascii="Arial" w:hAnsi="Arial" w:cs="Arial"/>
          <w:color w:val="000000"/>
          <w:sz w:val="22"/>
          <w:szCs w:val="22"/>
        </w:rPr>
        <w:t>sar C</w:t>
      </w:r>
      <w:r w:rsidRPr="009019C3">
        <w:rPr>
          <w:rFonts w:ascii="Arial" w:hAnsi="Arial" w:cs="Arial"/>
          <w:color w:val="000000"/>
          <w:sz w:val="22"/>
          <w:szCs w:val="22"/>
        </w:rPr>
        <w:t>orniani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, Roberto </w:t>
      </w:r>
      <w:r w:rsidRPr="009019C3">
        <w:rPr>
          <w:rFonts w:ascii="Arial" w:hAnsi="Arial" w:cs="Arial"/>
          <w:color w:val="000000"/>
          <w:sz w:val="22"/>
          <w:szCs w:val="22"/>
        </w:rPr>
        <w:t>Cordenonsi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 e Divino Donizete Romão e a Diretoria Adjunta composta pelo Abner Marcondes Lucio, </w:t>
      </w:r>
      <w:r>
        <w:rPr>
          <w:rFonts w:ascii="Arial" w:hAnsi="Arial" w:cs="Arial"/>
          <w:color w:val="000000"/>
          <w:sz w:val="22"/>
          <w:szCs w:val="22"/>
        </w:rPr>
        <w:t>Â</w:t>
      </w:r>
      <w:r w:rsidRPr="009019C3">
        <w:rPr>
          <w:rFonts w:ascii="Arial" w:hAnsi="Arial" w:cs="Arial"/>
          <w:color w:val="000000"/>
          <w:sz w:val="22"/>
          <w:szCs w:val="22"/>
        </w:rPr>
        <w:t>ntonio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 C</w:t>
      </w:r>
      <w:r>
        <w:rPr>
          <w:rFonts w:ascii="Arial" w:hAnsi="Arial" w:cs="Arial"/>
          <w:color w:val="000000"/>
          <w:sz w:val="22"/>
          <w:szCs w:val="22"/>
        </w:rPr>
        <w:t>é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sar de </w:t>
      </w:r>
    </w:p>
    <w:p w:rsidR="00D44E17" w:rsidRPr="009019C3" w:rsidP="000217D6" w14:paraId="2CDE8810" w14:textId="58981734">
      <w:pPr>
        <w:pStyle w:val="NormalWeb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19C3">
        <w:rPr>
          <w:rFonts w:ascii="Arial" w:hAnsi="Arial" w:cs="Arial"/>
          <w:color w:val="000000"/>
          <w:sz w:val="22"/>
          <w:szCs w:val="22"/>
        </w:rPr>
        <w:t xml:space="preserve">Vasconcellos, Bruno </w:t>
      </w:r>
      <w:r w:rsidRPr="009019C3">
        <w:rPr>
          <w:rFonts w:ascii="Arial" w:hAnsi="Arial" w:cs="Arial"/>
          <w:color w:val="000000"/>
          <w:sz w:val="22"/>
          <w:szCs w:val="22"/>
        </w:rPr>
        <w:t>Marson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19C3">
        <w:rPr>
          <w:rFonts w:ascii="Arial" w:hAnsi="Arial" w:cs="Arial"/>
          <w:color w:val="000000"/>
          <w:sz w:val="22"/>
          <w:szCs w:val="22"/>
        </w:rPr>
        <w:t>Nardy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, Carlos Alberto </w:t>
      </w:r>
      <w:r w:rsidRPr="009019C3">
        <w:rPr>
          <w:rFonts w:ascii="Arial" w:hAnsi="Arial" w:cs="Arial"/>
          <w:color w:val="000000"/>
          <w:sz w:val="22"/>
          <w:szCs w:val="22"/>
        </w:rPr>
        <w:t>Piccinin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, Dimas Martins de Moura, Eduardo André </w:t>
      </w:r>
      <w:r w:rsidRPr="009019C3">
        <w:rPr>
          <w:rFonts w:ascii="Arial" w:hAnsi="Arial" w:cs="Arial"/>
          <w:color w:val="000000"/>
          <w:sz w:val="22"/>
          <w:szCs w:val="22"/>
        </w:rPr>
        <w:t>Nimtz</w:t>
      </w:r>
      <w:r w:rsidRPr="009019C3">
        <w:rPr>
          <w:rFonts w:ascii="Arial" w:hAnsi="Arial" w:cs="Arial"/>
          <w:color w:val="000000"/>
          <w:sz w:val="22"/>
          <w:szCs w:val="22"/>
        </w:rPr>
        <w:t>, Eduardo C</w:t>
      </w:r>
      <w:r w:rsidR="000217D6">
        <w:rPr>
          <w:rFonts w:ascii="Arial" w:hAnsi="Arial" w:cs="Arial"/>
          <w:color w:val="000000"/>
          <w:sz w:val="22"/>
          <w:szCs w:val="22"/>
        </w:rPr>
        <w:t>é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sar Padovani, Rafael Augusto de Oliveira </w:t>
      </w:r>
      <w:r w:rsidR="000217D6">
        <w:rPr>
          <w:rFonts w:ascii="Arial" w:hAnsi="Arial" w:cs="Arial"/>
          <w:color w:val="000000"/>
          <w:sz w:val="22"/>
          <w:szCs w:val="22"/>
        </w:rPr>
        <w:t>Â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ngelo, Valter Roberto </w:t>
      </w:r>
      <w:r w:rsidRPr="009019C3">
        <w:rPr>
          <w:rFonts w:ascii="Arial" w:hAnsi="Arial" w:cs="Arial"/>
          <w:color w:val="000000"/>
          <w:sz w:val="22"/>
          <w:szCs w:val="22"/>
        </w:rPr>
        <w:t>Matteuzzi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 Junior </w:t>
      </w:r>
      <w:r w:rsidRPr="009019C3">
        <w:rPr>
          <w:rFonts w:ascii="Arial" w:hAnsi="Arial" w:cs="Arial"/>
          <w:color w:val="000000"/>
          <w:sz w:val="22"/>
          <w:szCs w:val="22"/>
        </w:rPr>
        <w:t>e  Washington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 Ribeiro dos Santos.</w:t>
      </w:r>
    </w:p>
    <w:p w:rsidR="00D44E17" w:rsidRPr="009019C3" w:rsidP="009019C3" w14:paraId="701693B8" w14:textId="51698820">
      <w:pPr>
        <w:pStyle w:val="NormalWeb"/>
        <w:spacing w:after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019C3">
        <w:rPr>
          <w:rFonts w:ascii="Arial" w:hAnsi="Arial" w:cs="Arial"/>
          <w:color w:val="000000"/>
          <w:sz w:val="22"/>
          <w:szCs w:val="22"/>
        </w:rPr>
        <w:t xml:space="preserve">Cabe aqui destacar e dar as devidas congratulações a toda a organização </w:t>
      </w:r>
      <w:r w:rsidR="000217D6">
        <w:rPr>
          <w:rFonts w:ascii="Arial" w:hAnsi="Arial" w:cs="Arial"/>
          <w:color w:val="000000"/>
          <w:sz w:val="22"/>
          <w:szCs w:val="22"/>
        </w:rPr>
        <w:t>da</w:t>
      </w:r>
      <w:r w:rsidRPr="009019C3" w:rsidR="00347EE6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19C3">
        <w:rPr>
          <w:rFonts w:ascii="Arial" w:hAnsi="Arial" w:cs="Arial"/>
          <w:color w:val="000000"/>
          <w:sz w:val="22"/>
          <w:szCs w:val="22"/>
        </w:rPr>
        <w:t>eleição</w:t>
      </w:r>
      <w:r w:rsidRPr="009019C3" w:rsidR="00347EE6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que foi realizada com todos os cuidados necessários por conta da pandemia de Covid-19, respeitando as regras sanitárias e o distanciamento. Sendo exemplo de organização e agilidade. E em nome do atual presidente Juarez Pereira da Silva </w:t>
      </w:r>
      <w:r w:rsidRPr="009019C3" w:rsidR="000C30A8">
        <w:rPr>
          <w:rFonts w:ascii="Arial" w:hAnsi="Arial" w:cs="Arial"/>
          <w:color w:val="000000"/>
          <w:sz w:val="22"/>
          <w:szCs w:val="22"/>
        </w:rPr>
        <w:t>estendo as congratulações a todas as pessoas envolvidas na organização desta eleição.</w:t>
      </w:r>
    </w:p>
    <w:p w:rsidR="00251832" w:rsidRPr="009019C3" w:rsidP="009019C3" w14:paraId="2D2DE5BE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019C3">
        <w:rPr>
          <w:rFonts w:ascii="Arial" w:hAnsi="Arial" w:cs="Arial"/>
          <w:color w:val="000000"/>
          <w:sz w:val="22"/>
          <w:szCs w:val="22"/>
        </w:rPr>
        <w:t xml:space="preserve">Portanto, senhor presidente, para homenagear a todos os envolvidos, requeiro, na forma regimental e, após ouvido o Plenário, que seja encaminhada a referida MOÇÃO DE CONGRATULAÇÃO a ACIAS (Associação Comercial, Industrial e Agropecuária de Sumaré) pela realização da eleição de </w:t>
      </w:r>
      <w:r w:rsidRPr="009019C3">
        <w:rPr>
          <w:rFonts w:ascii="Arial" w:hAnsi="Arial" w:cs="Arial"/>
          <w:color w:val="000000"/>
          <w:sz w:val="22"/>
          <w:szCs w:val="22"/>
        </w:rPr>
        <w:t>sua  nova</w:t>
      </w:r>
      <w:r w:rsidRPr="009019C3">
        <w:rPr>
          <w:rFonts w:ascii="Arial" w:hAnsi="Arial" w:cs="Arial"/>
          <w:color w:val="000000"/>
          <w:sz w:val="22"/>
          <w:szCs w:val="22"/>
        </w:rPr>
        <w:t xml:space="preserve"> diretoria.</w:t>
      </w:r>
    </w:p>
    <w:p w:rsidR="00D44E17" w:rsidRPr="009019C3" w:rsidP="00D870E6" w14:paraId="54D37314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E17" w:rsidRPr="009019C3" w:rsidP="00D870E6" w14:paraId="4EF2A3ED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0E6" w:rsidRPr="009019C3" w:rsidP="00D870E6" w14:paraId="4D8796E2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9C3">
        <w:rPr>
          <w:rFonts w:ascii="Times New Roman" w:hAnsi="Times New Roman" w:cs="Times New Roman"/>
          <w:b/>
          <w:sz w:val="24"/>
          <w:szCs w:val="24"/>
        </w:rPr>
        <w:t xml:space="preserve">Sumaré, </w:t>
      </w:r>
      <w:r w:rsidRPr="009019C3" w:rsidR="00002556">
        <w:rPr>
          <w:rFonts w:ascii="Times New Roman" w:hAnsi="Times New Roman" w:cs="Times New Roman"/>
          <w:b/>
          <w:sz w:val="24"/>
          <w:szCs w:val="24"/>
        </w:rPr>
        <w:t xml:space="preserve">29 de novembro </w:t>
      </w:r>
      <w:r w:rsidRPr="009019C3">
        <w:rPr>
          <w:rFonts w:ascii="Times New Roman" w:hAnsi="Times New Roman" w:cs="Times New Roman"/>
          <w:b/>
          <w:sz w:val="24"/>
          <w:szCs w:val="24"/>
        </w:rPr>
        <w:t>de 2021</w:t>
      </w:r>
    </w:p>
    <w:p w:rsidR="00251832" w:rsidRPr="009019C3" w:rsidP="00391B72" w14:paraId="65B4497F" w14:textId="7777777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251832" w:rsidRPr="00391B72" w:rsidP="00251832" w14:paraId="50746E78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0000"/>
          <w:sz w:val="27"/>
          <w:szCs w:val="27"/>
        </w:rPr>
      </w:pPr>
      <w:r w:rsidRPr="00391B72">
        <w:rPr>
          <w:rFonts w:asciiTheme="majorHAnsi" w:hAnsiTheme="majorHAnsi" w:cstheme="majorHAnsi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2929115" cy="12668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3630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401" cy="128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391B72" w:rsidP="00251832" w14:paraId="1DBEC990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0000"/>
          <w:sz w:val="27"/>
          <w:szCs w:val="27"/>
        </w:rPr>
      </w:pPr>
      <w:r w:rsidRPr="00391B72">
        <w:rPr>
          <w:rFonts w:asciiTheme="majorHAnsi" w:hAnsiTheme="majorHAnsi" w:cstheme="majorHAnsi"/>
          <w:b/>
          <w:bCs/>
          <w:color w:val="000000"/>
          <w:sz w:val="27"/>
          <w:szCs w:val="27"/>
        </w:rPr>
        <w:t xml:space="preserve">Antônio dos Reis </w:t>
      </w:r>
      <w:r w:rsidRPr="00391B72">
        <w:rPr>
          <w:rFonts w:asciiTheme="majorHAnsi" w:hAnsiTheme="majorHAnsi" w:cstheme="majorHAnsi"/>
          <w:b/>
          <w:bCs/>
          <w:color w:val="000000"/>
          <w:sz w:val="27"/>
          <w:szCs w:val="27"/>
        </w:rPr>
        <w:t>Zamarchi</w:t>
      </w:r>
      <w:r w:rsidRPr="00391B72">
        <w:rPr>
          <w:rFonts w:asciiTheme="majorHAnsi" w:hAnsiTheme="majorHAnsi" w:cstheme="majorHAnsi"/>
          <w:b/>
          <w:bCs/>
          <w:color w:val="000000"/>
          <w:sz w:val="27"/>
          <w:szCs w:val="27"/>
        </w:rPr>
        <w:t xml:space="preserve"> </w:t>
      </w:r>
    </w:p>
    <w:p w:rsidR="00251832" w:rsidRPr="00391B72" w:rsidP="00251832" w14:paraId="3B47563B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0000"/>
          <w:sz w:val="27"/>
          <w:szCs w:val="27"/>
        </w:rPr>
      </w:pPr>
      <w:r w:rsidRPr="00391B72">
        <w:rPr>
          <w:rFonts w:asciiTheme="majorHAnsi" w:hAnsiTheme="majorHAnsi" w:cstheme="majorHAnsi"/>
          <w:b/>
          <w:bCs/>
          <w:color w:val="000000" w:themeColor="text1"/>
          <w:sz w:val="27"/>
          <w:szCs w:val="27"/>
        </w:rPr>
        <w:t>(Toninho Mineiro)</w:t>
      </w:r>
    </w:p>
    <w:p w:rsidR="00251832" w:rsidRPr="00391B72" w:rsidP="00251832" w14:paraId="3AC3E2C3" w14:textId="77777777">
      <w:pPr>
        <w:pStyle w:val="NormalWeb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7"/>
          <w:szCs w:val="27"/>
        </w:rPr>
      </w:pPr>
      <w:r w:rsidRPr="00391B72">
        <w:rPr>
          <w:rFonts w:asciiTheme="majorHAnsi" w:hAnsiTheme="majorHAnsi" w:cstheme="majorHAnsi"/>
          <w:b/>
          <w:bCs/>
          <w:color w:val="000000" w:themeColor="text1"/>
          <w:sz w:val="27"/>
          <w:szCs w:val="27"/>
        </w:rPr>
        <w:t>Vereador</w:t>
      </w:r>
    </w:p>
    <w:permEnd w:id="0"/>
    <w:p w:rsidR="006D1E9A" w:rsidRPr="00391B72" w:rsidP="00601B0A" w14:paraId="07DF17B4" w14:textId="77777777">
      <w:pPr>
        <w:rPr>
          <w:rFonts w:asciiTheme="majorHAnsi" w:hAnsiTheme="majorHAnsi" w:cstheme="maj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B81BD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F0B5F76" w14:textId="77777777">
    <w:bookmarkStart w:id="1" w:name="_Hlk65226898"/>
    <w:bookmarkStart w:id="2" w:name="_Hlk65226899"/>
    <w:r>
      <w:rPr>
        <w:noProof/>
      </w:rPr>
      <w:pict>
        <v:line id="Conector reto 21" o:spid="_x0000_s2054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 w14:paraId="225A25A2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9655D0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12DCBB5" w14:textId="77777777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367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556"/>
    <w:rsid w:val="000217D6"/>
    <w:rsid w:val="000C30A8"/>
    <w:rsid w:val="000D2BDC"/>
    <w:rsid w:val="00104AAA"/>
    <w:rsid w:val="0015657E"/>
    <w:rsid w:val="00156CF8"/>
    <w:rsid w:val="001856A4"/>
    <w:rsid w:val="001F6ABD"/>
    <w:rsid w:val="00251832"/>
    <w:rsid w:val="00347EE6"/>
    <w:rsid w:val="00391B72"/>
    <w:rsid w:val="00460A32"/>
    <w:rsid w:val="0046572A"/>
    <w:rsid w:val="004B2CC9"/>
    <w:rsid w:val="0051286F"/>
    <w:rsid w:val="00567F85"/>
    <w:rsid w:val="00573089"/>
    <w:rsid w:val="00601B0A"/>
    <w:rsid w:val="00626437"/>
    <w:rsid w:val="00632FA0"/>
    <w:rsid w:val="0064219A"/>
    <w:rsid w:val="006C2254"/>
    <w:rsid w:val="006C41A4"/>
    <w:rsid w:val="006D1E9A"/>
    <w:rsid w:val="007E239B"/>
    <w:rsid w:val="0081524F"/>
    <w:rsid w:val="00822396"/>
    <w:rsid w:val="009019C3"/>
    <w:rsid w:val="009F5E60"/>
    <w:rsid w:val="00A06CF2"/>
    <w:rsid w:val="00A3266E"/>
    <w:rsid w:val="00AE6AEE"/>
    <w:rsid w:val="00AF1E8C"/>
    <w:rsid w:val="00B5590F"/>
    <w:rsid w:val="00C00C1E"/>
    <w:rsid w:val="00C36776"/>
    <w:rsid w:val="00C74F25"/>
    <w:rsid w:val="00C83BC5"/>
    <w:rsid w:val="00CD6B58"/>
    <w:rsid w:val="00CF401E"/>
    <w:rsid w:val="00D44E17"/>
    <w:rsid w:val="00D72771"/>
    <w:rsid w:val="00D870E6"/>
    <w:rsid w:val="00E539D8"/>
    <w:rsid w:val="00E716B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DEB23E-6578-4C51-8A23-1046BEC1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5E6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391B7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391B72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F6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F6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500</Words>
  <Characters>2705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5</cp:revision>
  <cp:lastPrinted>2021-02-25T18:05:00Z</cp:lastPrinted>
  <dcterms:created xsi:type="dcterms:W3CDTF">2021-11-30T13:08:00Z</dcterms:created>
  <dcterms:modified xsi:type="dcterms:W3CDTF">2021-11-30T13:21:00Z</dcterms:modified>
</cp:coreProperties>
</file>