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4485D879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</w:t>
      </w:r>
      <w:r w:rsidR="0013171B">
        <w:rPr>
          <w:rFonts w:eastAsia="Calibri" w:cstheme="minorHAnsi"/>
          <w:sz w:val="24"/>
          <w:szCs w:val="24"/>
        </w:rPr>
        <w:t>Rua</w:t>
      </w:r>
      <w:r w:rsidR="001E59D5">
        <w:rPr>
          <w:rFonts w:eastAsia="Calibri" w:cstheme="minorHAnsi"/>
          <w:sz w:val="24"/>
          <w:szCs w:val="24"/>
        </w:rPr>
        <w:t xml:space="preserve"> Arnaldo José Santana,</w:t>
      </w:r>
      <w:r>
        <w:rPr>
          <w:rFonts w:eastAsia="Calibri" w:cstheme="minorHAnsi"/>
          <w:sz w:val="24"/>
          <w:szCs w:val="24"/>
        </w:rPr>
        <w:t xml:space="preserve"> </w:t>
      </w:r>
      <w:r w:rsidRPr="00F75490">
        <w:rPr>
          <w:rFonts w:eastAsia="Calibri" w:cstheme="minorHAnsi"/>
          <w:sz w:val="24"/>
          <w:szCs w:val="24"/>
        </w:rPr>
        <w:t xml:space="preserve">nas proximidades do </w:t>
      </w:r>
      <w:r w:rsidRPr="00F75490" w:rsidR="0013171B">
        <w:rPr>
          <w:rFonts w:eastAsia="Calibri" w:cstheme="minorHAnsi"/>
          <w:sz w:val="24"/>
          <w:szCs w:val="24"/>
        </w:rPr>
        <w:t>numera</w:t>
      </w:r>
      <w:r w:rsidR="0013171B">
        <w:rPr>
          <w:rFonts w:eastAsia="Calibri" w:cstheme="minorHAnsi"/>
          <w:sz w:val="24"/>
          <w:szCs w:val="24"/>
        </w:rPr>
        <w:t xml:space="preserve">l </w:t>
      </w:r>
      <w:r w:rsidR="001E59D5">
        <w:rPr>
          <w:rFonts w:eastAsia="Calibri" w:cstheme="minorHAnsi"/>
          <w:sz w:val="24"/>
          <w:szCs w:val="24"/>
        </w:rPr>
        <w:t>359</w:t>
      </w:r>
      <w:r w:rsidRPr="00F75490">
        <w:rPr>
          <w:rFonts w:eastAsia="Calibri" w:cstheme="minorHAnsi"/>
          <w:sz w:val="24"/>
          <w:szCs w:val="24"/>
        </w:rPr>
        <w:t>, no bairro</w:t>
      </w:r>
      <w:r w:rsidR="0013171B">
        <w:rPr>
          <w:rFonts w:eastAsia="Calibri" w:cstheme="minorHAnsi"/>
          <w:sz w:val="24"/>
          <w:szCs w:val="24"/>
        </w:rPr>
        <w:t xml:space="preserve"> Jardim dos Ipês 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5E524E9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438400"/>
            <wp:effectExtent l="0" t="0" r="0" b="0"/>
            <wp:docPr id="259591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1330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04534EB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B53C7F">
        <w:rPr>
          <w:rFonts w:eastAsia="Calibri" w:cstheme="minorHAnsi"/>
          <w:sz w:val="24"/>
          <w:szCs w:val="24"/>
        </w:rPr>
        <w:t>30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372108">
        <w:rPr>
          <w:rFonts w:eastAsia="Calibri" w:cstheme="minorHAnsi"/>
          <w:sz w:val="24"/>
          <w:szCs w:val="24"/>
        </w:rPr>
        <w:t xml:space="preserve">novembro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171B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1E59D5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E0EA1"/>
    <w:rsid w:val="003F5D49"/>
    <w:rsid w:val="0041517E"/>
    <w:rsid w:val="00460A32"/>
    <w:rsid w:val="004908B0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B784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7C62BE"/>
    <w:rsid w:val="007D389D"/>
    <w:rsid w:val="00820CD9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53C7F"/>
    <w:rsid w:val="00B77A0E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655FE"/>
    <w:rsid w:val="00D82000"/>
    <w:rsid w:val="00DB55D7"/>
    <w:rsid w:val="00DD5D12"/>
    <w:rsid w:val="00DE6193"/>
    <w:rsid w:val="00DE64AF"/>
    <w:rsid w:val="00E24DF0"/>
    <w:rsid w:val="00E34609"/>
    <w:rsid w:val="00E8734F"/>
    <w:rsid w:val="00EE22A6"/>
    <w:rsid w:val="00F16DB7"/>
    <w:rsid w:val="00F44010"/>
    <w:rsid w:val="00F460ED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003AF-EFBE-438D-A0DF-448F049BE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645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8</cp:revision>
  <cp:lastPrinted>2021-02-25T18:05:00Z</cp:lastPrinted>
  <dcterms:created xsi:type="dcterms:W3CDTF">2021-11-23T20:26:00Z</dcterms:created>
  <dcterms:modified xsi:type="dcterms:W3CDTF">2021-11-30T11:21:00Z</dcterms:modified>
</cp:coreProperties>
</file>