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705A07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23572D" w:rsidR="0023572D">
        <w:rPr>
          <w:rFonts w:ascii="Bookman Old Style" w:hAnsi="Bookman Old Style" w:cs="Arial"/>
          <w:sz w:val="24"/>
          <w:szCs w:val="24"/>
        </w:rPr>
        <w:t>Rua Maria Peruzzi Favaro, Jardim Macarenko.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63C71D9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4253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98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373E3"/>
    <w:rsid w:val="00194E61"/>
    <w:rsid w:val="0023572D"/>
    <w:rsid w:val="00237C4A"/>
    <w:rsid w:val="0025270C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96D06"/>
    <w:rsid w:val="00DC785E"/>
    <w:rsid w:val="00DE7F51"/>
    <w:rsid w:val="00E04253"/>
    <w:rsid w:val="00E37AE7"/>
    <w:rsid w:val="00E57B80"/>
    <w:rsid w:val="00E63472"/>
    <w:rsid w:val="00ED593D"/>
    <w:rsid w:val="00F159C1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2021-07-06T17:38:00Z</cp:lastPrinted>
  <dcterms:created xsi:type="dcterms:W3CDTF">2021-06-07T18:37:00Z</dcterms:created>
  <dcterms:modified xsi:type="dcterms:W3CDTF">2021-11-30T11:55:00Z</dcterms:modified>
</cp:coreProperties>
</file>