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966F3" w:rsidRPr="004C5C5B" w:rsidP="004C5C5B" w14:paraId="5FEC718B" w14:textId="6FFAEE8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966F3">
        <w:rPr>
          <w:rFonts w:ascii="Arial" w:hAnsi="Arial" w:cs="Arial"/>
          <w:b/>
          <w:sz w:val="22"/>
        </w:rPr>
        <w:t xml:space="preserve">Rua Antônio </w:t>
      </w:r>
      <w:r w:rsidRPr="00A966F3">
        <w:rPr>
          <w:rFonts w:ascii="Arial" w:hAnsi="Arial" w:cs="Arial"/>
          <w:b/>
          <w:sz w:val="22"/>
        </w:rPr>
        <w:t>Ravagnani</w:t>
      </w:r>
      <w:r w:rsidRPr="00A966F3">
        <w:rPr>
          <w:rFonts w:ascii="Arial" w:hAnsi="Arial" w:cs="Arial"/>
          <w:b/>
          <w:sz w:val="22"/>
        </w:rPr>
        <w:t>, Residencial Bordon</w:t>
      </w:r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D0D33" w:rsidP="009D0D33" w14:paraId="2F2BDD40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055567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326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A5AAA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9D0D33"/>
    <w:rsid w:val="00A03A4B"/>
    <w:rsid w:val="00A06CF2"/>
    <w:rsid w:val="00A7218C"/>
    <w:rsid w:val="00A966F3"/>
    <w:rsid w:val="00A96FCC"/>
    <w:rsid w:val="00B12504"/>
    <w:rsid w:val="00B36AA3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9823-5A1D-4A2A-ABD8-2084F673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2021-11-29T18:14:00Z</dcterms:created>
  <dcterms:modified xsi:type="dcterms:W3CDTF">2021-11-30T11:23:00Z</dcterms:modified>
</cp:coreProperties>
</file>