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490DE5" w:rsidRPr="00221CCC" w:rsidP="00221CCC" w14:paraId="74B20FA7" w14:textId="7FECE72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bookmarkEnd w:id="1"/>
    </w:p>
    <w:p w:rsidR="00490DE5" w:rsidP="00490DE5" w14:paraId="6E0F69FC" w14:textId="5A66CB73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>Indico 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>Prefeito municipal, e a ele ao departamento competente no sentido de providenciar</w:t>
      </w:r>
      <w:r w:rsidR="00EB1C57">
        <w:rPr>
          <w:sz w:val="28"/>
        </w:rPr>
        <w:t xml:space="preserve"> pintura do </w:t>
      </w:r>
      <w:r>
        <w:rPr>
          <w:sz w:val="28"/>
        </w:rPr>
        <w:t xml:space="preserve">redutor de velocidade “lombada” na </w:t>
      </w:r>
      <w:r>
        <w:rPr>
          <w:b/>
          <w:sz w:val="28"/>
        </w:rPr>
        <w:t xml:space="preserve">Rua </w:t>
      </w:r>
      <w:r w:rsidR="00221CCC">
        <w:rPr>
          <w:rFonts w:ascii="Arial" w:hAnsi="Arial" w:cs="Arial"/>
          <w:b/>
        </w:rPr>
        <w:t>Virgílio Basso</w:t>
      </w:r>
      <w:r>
        <w:rPr>
          <w:b/>
          <w:sz w:val="28"/>
        </w:rPr>
        <w:t xml:space="preserve">, próximo ao N° </w:t>
      </w:r>
      <w:r w:rsidR="00221CCC">
        <w:rPr>
          <w:b/>
          <w:sz w:val="28"/>
        </w:rPr>
        <w:t>363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</w:t>
      </w:r>
      <w:r w:rsidR="00221CCC">
        <w:rPr>
          <w:b/>
          <w:sz w:val="28"/>
        </w:rPr>
        <w:t>irro Jardim São Domingos</w:t>
      </w:r>
      <w:r>
        <w:rPr>
          <w:b/>
          <w:sz w:val="28"/>
        </w:rPr>
        <w:t xml:space="preserve">.  </w:t>
      </w:r>
    </w:p>
    <w:p w:rsidR="00490DE5" w:rsidRPr="00BE2637" w:rsidP="00490DE5" w14:paraId="6061CD2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490DE5" w:rsidP="00221CCC" w14:paraId="23090F17" w14:textId="422307C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030766" cy="2829874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226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068" cy="283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RPr="008B4F6A" w:rsidP="00490DE5" w14:paraId="3CBFE6A0" w14:textId="5B6576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pois os veículos andam em alta velocidade com grandes riscos de causar acidentes e atropelamentos</w:t>
      </w:r>
      <w:r w:rsidR="00EB1C5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a falta de pintura na sinalização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bookmarkEnd w:id="2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221CCC" w14:paraId="75EE7B78" w14:textId="26F7E83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EB1C5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1187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241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21CCC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15B1"/>
    <w:rsid w:val="007066F0"/>
    <w:rsid w:val="00724E66"/>
    <w:rsid w:val="00732976"/>
    <w:rsid w:val="00792A18"/>
    <w:rsid w:val="007A788C"/>
    <w:rsid w:val="007F13CB"/>
    <w:rsid w:val="007F39B7"/>
    <w:rsid w:val="00805718"/>
    <w:rsid w:val="0081213D"/>
    <w:rsid w:val="00822396"/>
    <w:rsid w:val="00853882"/>
    <w:rsid w:val="008B4F6A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17D11"/>
    <w:rsid w:val="00B2686D"/>
    <w:rsid w:val="00B27132"/>
    <w:rsid w:val="00B449C3"/>
    <w:rsid w:val="00B60BBB"/>
    <w:rsid w:val="00B82CF6"/>
    <w:rsid w:val="00BE0C96"/>
    <w:rsid w:val="00BE2637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B1C57"/>
    <w:rsid w:val="00EC1ECA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114</cp:revision>
  <cp:lastPrinted>2021-05-18T12:28:00Z</cp:lastPrinted>
  <dcterms:created xsi:type="dcterms:W3CDTF">2021-05-03T13:59:00Z</dcterms:created>
  <dcterms:modified xsi:type="dcterms:W3CDTF">2021-11-22T14:36:00Z</dcterms:modified>
</cp:coreProperties>
</file>