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59CAB67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>
        <w:rPr>
          <w:b/>
          <w:sz w:val="28"/>
          <w:szCs w:val="28"/>
          <w:u w:val="single" w:color="000000"/>
        </w:rPr>
        <w:t>Troca de lâmpada queimada em poste de iluminação pública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6470718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477FC">
        <w:rPr>
          <w:sz w:val="28"/>
          <w:szCs w:val="28"/>
        </w:rPr>
        <w:t xml:space="preserve">São Felipe, </w:t>
      </w:r>
      <w:r w:rsidR="005658C6">
        <w:rPr>
          <w:sz w:val="28"/>
          <w:szCs w:val="28"/>
        </w:rPr>
        <w:t>próximo ao número residencial 190</w:t>
      </w:r>
      <w:r w:rsidR="001477FC">
        <w:rPr>
          <w:sz w:val="28"/>
          <w:szCs w:val="28"/>
        </w:rPr>
        <w:t>;</w:t>
      </w:r>
    </w:p>
    <w:p w:rsidR="00261695" w:rsidRPr="00E06B64" w:rsidP="00E06B64" w14:paraId="7553368B" w14:textId="60E729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477FC">
        <w:rPr>
          <w:sz w:val="28"/>
          <w:szCs w:val="28"/>
        </w:rPr>
        <w:t>Nova Veneza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238C967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F58BC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192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58C6"/>
    <w:rsid w:val="005671BF"/>
    <w:rsid w:val="005D1003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84BD8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24A09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2021-11-26T17:16:00Z</dcterms:created>
  <dcterms:modified xsi:type="dcterms:W3CDTF">2021-11-26T17:16:00Z</dcterms:modified>
</cp:coreProperties>
</file>