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RPr="00F74D44" w:rsidP="002F742C" w14:paraId="01D0AB7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F89DD6F" w14:textId="72E93C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2F742C" w:rsidRPr="00F74D44" w:rsidP="002F742C" w14:paraId="6700F81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B3B561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E61826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DD3593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0118F1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CABE4A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96F154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Ana Nunes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46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59063B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7F4E475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914732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091A99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F24797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3606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3247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