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321E23E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825CBC">
        <w:rPr>
          <w:rFonts w:ascii="Arial" w:hAnsi="Arial" w:cs="Arial"/>
          <w:sz w:val="24"/>
          <w:szCs w:val="24"/>
        </w:rPr>
        <w:t xml:space="preserve">Rua </w:t>
      </w:r>
      <w:r w:rsidR="00825CBC">
        <w:rPr>
          <w:rFonts w:ascii="Arial" w:hAnsi="Arial" w:cs="Arial"/>
          <w:sz w:val="24"/>
          <w:szCs w:val="24"/>
        </w:rPr>
        <w:t>Luzia Borges de Lima Silva, bairro Manchester</w:t>
      </w:r>
      <w:r w:rsidR="00825CBC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2F1E1C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 xml:space="preserve">, </w:t>
      </w:r>
      <w:r w:rsidR="000938E6">
        <w:rPr>
          <w:rFonts w:ascii="Arial" w:hAnsi="Arial" w:cs="Arial"/>
          <w:sz w:val="24"/>
          <w:szCs w:val="24"/>
        </w:rPr>
        <w:t>1</w:t>
      </w:r>
      <w:r w:rsidR="00825CBC">
        <w:rPr>
          <w:rFonts w:ascii="Arial" w:hAnsi="Arial" w:cs="Arial"/>
          <w:sz w:val="24"/>
          <w:szCs w:val="24"/>
        </w:rPr>
        <w:t>8</w:t>
      </w:r>
      <w:r w:rsidR="00947513">
        <w:rPr>
          <w:rFonts w:ascii="Arial" w:hAnsi="Arial" w:cs="Arial"/>
          <w:sz w:val="24"/>
          <w:szCs w:val="24"/>
        </w:rPr>
        <w:t xml:space="preserve"> de </w:t>
      </w:r>
      <w:r w:rsidR="00DE3A8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1664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50E6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25CBC"/>
    <w:rsid w:val="00835B9B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F94"/>
    <w:rsid w:val="00B56943"/>
    <w:rsid w:val="00B57655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5479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2021-11-18T16:44:00Z</dcterms:created>
  <dcterms:modified xsi:type="dcterms:W3CDTF">2021-11-18T16:44:00Z</dcterms:modified>
</cp:coreProperties>
</file>