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D1E9A" w:rsidP="00601B0A" w14:paraId="07A8F1E3" w14:textId="60AA3F51">
      <w:permStart w:id="0" w:edGrp="everyone"/>
    </w:p>
    <w:p w:rsidR="003B21F7" w:rsidP="00601B0A" w14:paraId="7E4BF71D" w14:textId="43541AEE"/>
    <w:p w:rsidR="003B21F7" w:rsidRPr="0023607D" w:rsidP="00601B0A" w14:paraId="0C99FEFF" w14:textId="0AD82AA5">
      <w:pPr>
        <w:rPr>
          <w:sz w:val="26"/>
          <w:szCs w:val="26"/>
        </w:rPr>
      </w:pPr>
    </w:p>
    <w:p w:rsidR="003B21F7" w:rsidRPr="0023607D" w:rsidP="003B21F7" w14:paraId="21E8C3A6" w14:textId="50E4DEE4">
      <w:pPr>
        <w:jc w:val="right"/>
        <w:rPr>
          <w:sz w:val="26"/>
          <w:szCs w:val="26"/>
        </w:rPr>
      </w:pPr>
      <w:r w:rsidRPr="0023607D">
        <w:rPr>
          <w:sz w:val="26"/>
          <w:szCs w:val="26"/>
        </w:rPr>
        <w:t>PROJETO DE LEI Nº _____DE 16 DE NOVEMBRO DE 2021.</w:t>
      </w:r>
    </w:p>
    <w:p w:rsidR="003B21F7" w:rsidRPr="0023607D" w:rsidP="003B21F7" w14:paraId="7747A4EF" w14:textId="128F4DBA">
      <w:pPr>
        <w:jc w:val="right"/>
        <w:rPr>
          <w:sz w:val="26"/>
          <w:szCs w:val="26"/>
        </w:rPr>
      </w:pPr>
    </w:p>
    <w:p w:rsidR="003B21F7" w:rsidRPr="0023607D" w:rsidP="00343C7E" w14:paraId="35F1BF05" w14:textId="76361F14">
      <w:pPr>
        <w:spacing w:after="0"/>
        <w:ind w:left="4248"/>
        <w:jc w:val="both"/>
        <w:rPr>
          <w:sz w:val="26"/>
          <w:szCs w:val="26"/>
        </w:rPr>
      </w:pPr>
      <w:r w:rsidRPr="0023607D">
        <w:rPr>
          <w:sz w:val="26"/>
          <w:szCs w:val="26"/>
        </w:rPr>
        <w:t xml:space="preserve">Denomina o Prédio Público futura Unidade de Pronto Atendimento da Área Cura, </w:t>
      </w:r>
      <w:r w:rsidRPr="0023607D" w:rsidR="0023607D">
        <w:rPr>
          <w:sz w:val="26"/>
          <w:szCs w:val="26"/>
        </w:rPr>
        <w:t xml:space="preserve">localizado na Rua Luciano Ramos Ayala, Jardim Santa Joana, </w:t>
      </w:r>
      <w:r w:rsidRPr="0023607D">
        <w:rPr>
          <w:sz w:val="26"/>
          <w:szCs w:val="26"/>
        </w:rPr>
        <w:t xml:space="preserve">de UPA (Unidade de Pronto Atendimento) </w:t>
      </w:r>
      <w:r w:rsidR="00C57724">
        <w:rPr>
          <w:sz w:val="26"/>
          <w:szCs w:val="26"/>
        </w:rPr>
        <w:t xml:space="preserve">- </w:t>
      </w:r>
      <w:r w:rsidRPr="0023607D">
        <w:rPr>
          <w:sz w:val="26"/>
          <w:szCs w:val="26"/>
        </w:rPr>
        <w:t>Keila Mara Estevão dos Santos.</w:t>
      </w:r>
    </w:p>
    <w:p w:rsidR="003B21F7" w:rsidRPr="0023607D" w:rsidP="003B21F7" w14:paraId="370C69AC" w14:textId="51C868EA">
      <w:pPr>
        <w:ind w:left="4248" w:firstLine="708"/>
        <w:jc w:val="both"/>
        <w:rPr>
          <w:sz w:val="26"/>
          <w:szCs w:val="26"/>
        </w:rPr>
      </w:pPr>
    </w:p>
    <w:p w:rsidR="003B21F7" w:rsidRPr="0023607D" w:rsidP="003B21F7" w14:paraId="106DACC8" w14:textId="6490579A">
      <w:pPr>
        <w:ind w:firstLine="708"/>
        <w:jc w:val="both"/>
        <w:rPr>
          <w:b/>
          <w:sz w:val="26"/>
          <w:szCs w:val="26"/>
        </w:rPr>
      </w:pPr>
      <w:r w:rsidRPr="0023607D">
        <w:rPr>
          <w:b/>
          <w:sz w:val="26"/>
          <w:szCs w:val="26"/>
        </w:rPr>
        <w:t xml:space="preserve">O PREFEITO DO MUNICIPIO DE SUMARÉ </w:t>
      </w:r>
    </w:p>
    <w:p w:rsidR="00254154" w:rsidRPr="0023607D" w:rsidP="0023607D" w14:paraId="107D9154" w14:textId="5D24A6A4">
      <w:pPr>
        <w:jc w:val="both"/>
        <w:rPr>
          <w:b/>
          <w:sz w:val="26"/>
          <w:szCs w:val="26"/>
        </w:rPr>
      </w:pPr>
    </w:p>
    <w:p w:rsidR="00254154" w:rsidRPr="0023607D" w:rsidP="0023607D" w14:paraId="6219C1DC" w14:textId="78A0EEE2">
      <w:pPr>
        <w:ind w:left="708"/>
        <w:jc w:val="both"/>
        <w:rPr>
          <w:sz w:val="26"/>
          <w:szCs w:val="26"/>
        </w:rPr>
      </w:pPr>
      <w:r w:rsidRPr="0023607D">
        <w:rPr>
          <w:sz w:val="26"/>
          <w:szCs w:val="26"/>
        </w:rPr>
        <w:t>Faço saber que a Câmara Municipal aprovou e eu sanciono e promulgo a seguinte Lei:</w:t>
      </w:r>
    </w:p>
    <w:p w:rsidR="00254154" w:rsidRPr="0023607D" w:rsidP="0023607D" w14:paraId="52B7C070" w14:textId="1D014635">
      <w:pPr>
        <w:ind w:left="708"/>
        <w:jc w:val="both"/>
        <w:rPr>
          <w:sz w:val="26"/>
          <w:szCs w:val="26"/>
        </w:rPr>
      </w:pPr>
      <w:r>
        <w:rPr>
          <w:sz w:val="26"/>
          <w:szCs w:val="26"/>
        </w:rPr>
        <w:t>Art. 1º O</w:t>
      </w:r>
      <w:r w:rsidRPr="0023607D">
        <w:rPr>
          <w:sz w:val="26"/>
          <w:szCs w:val="26"/>
        </w:rPr>
        <w:t xml:space="preserve"> prédio público, (em construção) futura Unidade de Pronto Atendimento da Área Cura</w:t>
      </w:r>
      <w:r>
        <w:rPr>
          <w:sz w:val="26"/>
          <w:szCs w:val="26"/>
        </w:rPr>
        <w:t>, l</w:t>
      </w:r>
      <w:r w:rsidRPr="0023607D">
        <w:rPr>
          <w:sz w:val="26"/>
          <w:szCs w:val="26"/>
        </w:rPr>
        <w:t xml:space="preserve">ocalizado na Rua Luciano Ramos Ayala, Jardim Santa Joana, passa a ser denominado de </w:t>
      </w:r>
      <w:r w:rsidR="00121B85">
        <w:rPr>
          <w:sz w:val="26"/>
          <w:szCs w:val="26"/>
        </w:rPr>
        <w:t>“</w:t>
      </w:r>
      <w:r w:rsidRPr="0023607D">
        <w:rPr>
          <w:sz w:val="26"/>
          <w:szCs w:val="26"/>
        </w:rPr>
        <w:t xml:space="preserve">Pronto Socorro </w:t>
      </w:r>
      <w:r w:rsidR="00121B85">
        <w:rPr>
          <w:sz w:val="26"/>
          <w:szCs w:val="26"/>
        </w:rPr>
        <w:t xml:space="preserve">Municipal </w:t>
      </w:r>
      <w:r w:rsidRPr="0023607D">
        <w:rPr>
          <w:sz w:val="26"/>
          <w:szCs w:val="26"/>
        </w:rPr>
        <w:t>/</w:t>
      </w:r>
      <w:r>
        <w:rPr>
          <w:sz w:val="26"/>
          <w:szCs w:val="26"/>
        </w:rPr>
        <w:t xml:space="preserve"> </w:t>
      </w:r>
      <w:r w:rsidRPr="0023607D">
        <w:rPr>
          <w:sz w:val="26"/>
          <w:szCs w:val="26"/>
        </w:rPr>
        <w:t xml:space="preserve">UPA </w:t>
      </w:r>
      <w:r w:rsidR="00121B85">
        <w:rPr>
          <w:sz w:val="26"/>
          <w:szCs w:val="26"/>
        </w:rPr>
        <w:t>(</w:t>
      </w:r>
      <w:r>
        <w:rPr>
          <w:sz w:val="26"/>
          <w:szCs w:val="26"/>
        </w:rPr>
        <w:t>U</w:t>
      </w:r>
      <w:r w:rsidRPr="0023607D">
        <w:rPr>
          <w:sz w:val="26"/>
          <w:szCs w:val="26"/>
        </w:rPr>
        <w:t>nidade de Pronto Atendimento</w:t>
      </w:r>
      <w:r w:rsidR="00121B85">
        <w:rPr>
          <w:sz w:val="26"/>
          <w:szCs w:val="26"/>
        </w:rPr>
        <w:t>)</w:t>
      </w:r>
      <w:r w:rsidRPr="0023607D">
        <w:rPr>
          <w:sz w:val="26"/>
          <w:szCs w:val="26"/>
        </w:rPr>
        <w:t xml:space="preserve"> – Keila Mara Estevão dos Santos</w:t>
      </w:r>
      <w:r w:rsidR="00121B85">
        <w:rPr>
          <w:sz w:val="26"/>
          <w:szCs w:val="26"/>
        </w:rPr>
        <w:t>”</w:t>
      </w:r>
      <w:r>
        <w:rPr>
          <w:sz w:val="26"/>
          <w:szCs w:val="26"/>
        </w:rPr>
        <w:t>.</w:t>
      </w:r>
    </w:p>
    <w:p w:rsidR="00254154" w:rsidRPr="0023607D" w:rsidP="003B21F7" w14:paraId="14369F4C" w14:textId="7FBA8FDB">
      <w:pPr>
        <w:ind w:firstLine="708"/>
        <w:jc w:val="both"/>
        <w:rPr>
          <w:sz w:val="26"/>
          <w:szCs w:val="26"/>
        </w:rPr>
      </w:pPr>
      <w:r w:rsidRPr="0023607D">
        <w:rPr>
          <w:sz w:val="26"/>
          <w:szCs w:val="26"/>
        </w:rPr>
        <w:t xml:space="preserve">Art. 2º Esta Lei entra em vigor na data de sua publicação </w:t>
      </w:r>
    </w:p>
    <w:p w:rsidR="00254154" w:rsidRPr="0023607D" w:rsidP="003B21F7" w14:paraId="332DBA92" w14:textId="653EAB66">
      <w:pPr>
        <w:ind w:firstLine="708"/>
        <w:jc w:val="both"/>
        <w:rPr>
          <w:sz w:val="26"/>
          <w:szCs w:val="26"/>
        </w:rPr>
      </w:pPr>
      <w:r>
        <w:rPr>
          <w:sz w:val="26"/>
          <w:szCs w:val="26"/>
        </w:rPr>
        <w:t>Art. 3</w:t>
      </w:r>
      <w:r w:rsidRPr="0023607D">
        <w:rPr>
          <w:sz w:val="26"/>
          <w:szCs w:val="26"/>
        </w:rPr>
        <w:t>º Revogam-se as disposições em contrário.</w:t>
      </w:r>
    </w:p>
    <w:p w:rsidR="00254154" w:rsidRPr="0023607D" w:rsidP="003B21F7" w14:paraId="7FF10513" w14:textId="776D58E6">
      <w:pPr>
        <w:ind w:firstLine="708"/>
        <w:jc w:val="both"/>
        <w:rPr>
          <w:sz w:val="26"/>
          <w:szCs w:val="26"/>
        </w:rPr>
      </w:pPr>
    </w:p>
    <w:p w:rsidR="00254154" w:rsidRPr="0023607D" w:rsidP="003B21F7" w14:paraId="38F873E1" w14:textId="706D0FE3">
      <w:pPr>
        <w:ind w:firstLine="708"/>
        <w:jc w:val="both"/>
        <w:rPr>
          <w:sz w:val="26"/>
          <w:szCs w:val="26"/>
        </w:rPr>
      </w:pPr>
      <w:r w:rsidRPr="0023607D">
        <w:rPr>
          <w:sz w:val="26"/>
          <w:szCs w:val="26"/>
        </w:rPr>
        <w:t>Sala das Sessões, 16 de novembro de 2021.</w:t>
      </w:r>
    </w:p>
    <w:p w:rsidR="00254154" w:rsidRPr="0023607D" w:rsidP="0023607D" w14:paraId="23075D85" w14:textId="5CF68EC2">
      <w:pPr>
        <w:jc w:val="both"/>
        <w:rPr>
          <w:sz w:val="26"/>
          <w:szCs w:val="26"/>
        </w:rPr>
      </w:pPr>
    </w:p>
    <w:p w:rsidR="0023607D" w:rsidRPr="0023607D" w:rsidP="003B21F7" w14:paraId="61732A8C" w14:textId="79CF8576">
      <w:pPr>
        <w:ind w:firstLine="708"/>
        <w:jc w:val="both"/>
        <w:rPr>
          <w:sz w:val="26"/>
          <w:szCs w:val="26"/>
        </w:rPr>
      </w:pPr>
      <w:r w:rsidRPr="005B03D6">
        <w:rPr>
          <w:noProof/>
          <w:lang w:eastAsia="pt-BR"/>
        </w:rPr>
        <w:drawing>
          <wp:anchor distT="0" distB="0" distL="114300" distR="114300" simplePos="0" relativeHeight="251658240" behindDoc="1" locked="0" layoutInCell="1" allowOverlap="1">
            <wp:simplePos x="0" y="0"/>
            <wp:positionH relativeFrom="column">
              <wp:posOffset>2299970</wp:posOffset>
            </wp:positionH>
            <wp:positionV relativeFrom="paragraph">
              <wp:posOffset>6985</wp:posOffset>
            </wp:positionV>
            <wp:extent cx="1838325" cy="595977"/>
            <wp:effectExtent l="0" t="0" r="0" b="0"/>
            <wp:wrapTight wrapText="bothSides">
              <wp:wrapPolygon>
                <wp:start x="0" y="0"/>
                <wp:lineTo x="0" y="20725"/>
                <wp:lineTo x="21264" y="20725"/>
                <wp:lineTo x="21264"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58047"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38325" cy="595977"/>
                    </a:xfrm>
                    <a:prstGeom prst="rect">
                      <a:avLst/>
                    </a:prstGeom>
                    <a:noFill/>
                    <a:ln>
                      <a:noFill/>
                    </a:ln>
                  </pic:spPr>
                </pic:pic>
              </a:graphicData>
            </a:graphic>
          </wp:anchor>
        </w:drawing>
      </w:r>
    </w:p>
    <w:p w:rsidR="0023607D" w:rsidRPr="0023607D" w:rsidP="003B21F7" w14:paraId="5B774146" w14:textId="77777777">
      <w:pPr>
        <w:ind w:firstLine="708"/>
        <w:jc w:val="both"/>
        <w:rPr>
          <w:sz w:val="26"/>
          <w:szCs w:val="26"/>
        </w:rPr>
      </w:pPr>
    </w:p>
    <w:p w:rsidR="00254154" w:rsidRPr="0023607D" w:rsidP="0023607D" w14:paraId="3EC69E7C" w14:textId="44FF038F">
      <w:pPr>
        <w:spacing w:after="0" w:line="240" w:lineRule="auto"/>
        <w:ind w:firstLine="708"/>
        <w:jc w:val="center"/>
        <w:rPr>
          <w:sz w:val="26"/>
          <w:szCs w:val="26"/>
        </w:rPr>
      </w:pPr>
      <w:r w:rsidRPr="0023607D">
        <w:rPr>
          <w:sz w:val="26"/>
          <w:szCs w:val="26"/>
        </w:rPr>
        <w:t>FERNANDO CARLOS XAVIER</w:t>
      </w:r>
    </w:p>
    <w:p w:rsidR="0023607D" w:rsidRPr="0023607D" w:rsidP="0023607D" w14:paraId="06386F34" w14:textId="0ABC8B72">
      <w:pPr>
        <w:spacing w:after="0" w:line="240" w:lineRule="auto"/>
        <w:ind w:firstLine="708"/>
        <w:jc w:val="center"/>
        <w:rPr>
          <w:sz w:val="26"/>
          <w:szCs w:val="26"/>
        </w:rPr>
      </w:pPr>
      <w:r w:rsidRPr="0023607D">
        <w:rPr>
          <w:sz w:val="26"/>
          <w:szCs w:val="26"/>
        </w:rPr>
        <w:t>(FERNANDO DO POSTO)</w:t>
      </w:r>
    </w:p>
    <w:p w:rsidR="0023607D" w:rsidRPr="0023607D" w:rsidP="0023607D" w14:paraId="7E3E55D3" w14:textId="571E1DB1">
      <w:pPr>
        <w:spacing w:after="0" w:line="240" w:lineRule="auto"/>
        <w:ind w:firstLine="708"/>
        <w:jc w:val="center"/>
        <w:rPr>
          <w:sz w:val="26"/>
          <w:szCs w:val="26"/>
        </w:rPr>
      </w:pPr>
      <w:r w:rsidRPr="0023607D">
        <w:rPr>
          <w:sz w:val="26"/>
          <w:szCs w:val="26"/>
        </w:rPr>
        <w:t>Vereador – Republicanos</w:t>
      </w:r>
    </w:p>
    <w:p w:rsidR="0023607D" w:rsidP="0023607D" w14:paraId="0AAE5369" w14:textId="54EF15F3">
      <w:pPr>
        <w:spacing w:after="0" w:line="240" w:lineRule="auto"/>
        <w:jc w:val="center"/>
        <w:rPr>
          <w:sz w:val="26"/>
          <w:szCs w:val="26"/>
        </w:rPr>
      </w:pPr>
    </w:p>
    <w:p w:rsidR="00121B85" w:rsidRPr="0023607D" w:rsidP="0023607D" w14:paraId="7329FC0B" w14:textId="77777777">
      <w:pPr>
        <w:spacing w:after="0" w:line="240" w:lineRule="auto"/>
        <w:jc w:val="center"/>
        <w:rPr>
          <w:sz w:val="26"/>
          <w:szCs w:val="26"/>
        </w:rPr>
      </w:pPr>
    </w:p>
    <w:p w:rsidR="00F46BA0" w:rsidRPr="009524E9" w:rsidP="00F46BA0" w14:paraId="28B970EC" w14:textId="6781459B">
      <w:pPr>
        <w:jc w:val="center"/>
        <w:rPr>
          <w:b/>
          <w:sz w:val="26"/>
          <w:szCs w:val="26"/>
        </w:rPr>
      </w:pPr>
      <w:r w:rsidRPr="009524E9">
        <w:rPr>
          <w:b/>
          <w:sz w:val="26"/>
          <w:szCs w:val="26"/>
        </w:rPr>
        <w:t xml:space="preserve">Justificativa </w:t>
      </w:r>
    </w:p>
    <w:p w:rsidR="00F46BA0" w:rsidRPr="009524E9" w:rsidP="00F46BA0" w14:paraId="1CC6F34E" w14:textId="0FDCE7E8">
      <w:pPr>
        <w:jc w:val="center"/>
        <w:rPr>
          <w:b/>
          <w:sz w:val="26"/>
          <w:szCs w:val="26"/>
        </w:rPr>
      </w:pPr>
      <w:r w:rsidRPr="009524E9">
        <w:rPr>
          <w:b/>
          <w:sz w:val="26"/>
          <w:szCs w:val="26"/>
        </w:rPr>
        <w:t>Keila Mara Estevão dos Santos</w:t>
      </w:r>
    </w:p>
    <w:p w:rsidR="00F46BA0" w:rsidRPr="009524E9" w:rsidP="00F46BA0" w14:paraId="1770BCCC" w14:textId="77777777">
      <w:pPr>
        <w:jc w:val="both"/>
        <w:rPr>
          <w:sz w:val="26"/>
          <w:szCs w:val="26"/>
        </w:rPr>
      </w:pPr>
      <w:r w:rsidRPr="009524E9">
        <w:rPr>
          <w:sz w:val="26"/>
          <w:szCs w:val="26"/>
        </w:rPr>
        <w:t>Nascida em 13 de abril de 1959, na cidade de Jacarezinho- PR, sendo a 2º filha  (a 1º havia falecido a 1 ano) de Nelson Estevão e Luiza Maria Estevão (in memoria), se mudou ainda criança para Santo André- SP, na esperança de emprego e condições de vida melhores, passou toda sua infância e adolescência nessa cidade, foi em Santo André que conheceu seu esposo Roque Sebastião dos Santos, após 6 anos de noivado, seu pai foi transferido da empresa em que trabalhava (Pirelli) para Poços de Caldas – MG, com a dificuldade da distância e após 7 anos de noivado Roque e Keila se casam na cidade de Poços de caldas- MG no dia 29/12/1979 dia do aniversário de Roque, após casados foram morar em Santo André- SP.</w:t>
      </w:r>
    </w:p>
    <w:p w:rsidR="00F46BA0" w:rsidRPr="009524E9" w:rsidP="00F46BA0" w14:paraId="5B07A032" w14:textId="77777777">
      <w:pPr>
        <w:jc w:val="both"/>
        <w:rPr>
          <w:sz w:val="26"/>
          <w:szCs w:val="26"/>
        </w:rPr>
      </w:pPr>
      <w:r w:rsidRPr="009524E9">
        <w:rPr>
          <w:sz w:val="26"/>
          <w:szCs w:val="26"/>
        </w:rPr>
        <w:t xml:space="preserve">Devido ao emprego seu esposo Roque, que era motorista de caminhão foi transferido para Campinas, em 1980 assim vieram morar em Sumaré, no bairro Jardim </w:t>
      </w:r>
      <w:r w:rsidRPr="009524E9">
        <w:rPr>
          <w:sz w:val="26"/>
          <w:szCs w:val="26"/>
        </w:rPr>
        <w:t>Denadai</w:t>
      </w:r>
      <w:r w:rsidRPr="009524E9">
        <w:rPr>
          <w:sz w:val="26"/>
          <w:szCs w:val="26"/>
        </w:rPr>
        <w:t xml:space="preserve"> onde, conquistaram sua primeira casa, e teve seus 4 filhos (Rogério Tadeu dos Santos (1981), Leandra Estevão dos Santos (1982) , Rodrigo Estevão dos Santos (1983) e Leticia Estevão dos Santos (1991)), sempre morou neste bairro, ela e seu esposo sempre foram envolvidos com a comunidade deste bairro, trabalharam na Igreja, ajudaram a conquistar melhorias para seu bairro, Trabalharam na Associação de Amigos de Bairro. Keila gostava muito de política e ajudou vários candidatos a se eleger, tanto prefeito quanto vereador!</w:t>
      </w:r>
    </w:p>
    <w:p w:rsidR="00F46BA0" w:rsidRPr="009524E9" w:rsidP="00F46BA0" w14:paraId="4E997FF2" w14:textId="77777777">
      <w:pPr>
        <w:jc w:val="both"/>
        <w:rPr>
          <w:sz w:val="26"/>
          <w:szCs w:val="26"/>
        </w:rPr>
      </w:pPr>
      <w:r w:rsidRPr="009524E9">
        <w:rPr>
          <w:sz w:val="26"/>
          <w:szCs w:val="26"/>
        </w:rPr>
        <w:t xml:space="preserve">Em 1 de agosto 1991 foi assinada sua carteira de trabalho pela Prefeitura Municipal de Sumaré, pois havia passado no concurso da Prefeitura para ser Recepcionista, e assim se iniciou sua vida de trabalho na UBS Jardim </w:t>
      </w:r>
      <w:r w:rsidRPr="009524E9">
        <w:rPr>
          <w:sz w:val="26"/>
          <w:szCs w:val="26"/>
        </w:rPr>
        <w:t>Denadai</w:t>
      </w:r>
      <w:r w:rsidRPr="009524E9">
        <w:rPr>
          <w:sz w:val="26"/>
          <w:szCs w:val="26"/>
        </w:rPr>
        <w:t>, antes disso, por processo seletivo foi inspetora de alunos na EE Maria Ivone Martins Rosa. Após assumir seu cargo de Recepcionista na UBS passou a conhecer e a ajudar ainda mais a população de seu bairro, foram 27 anos de trabalho para a Prefeitura de Sumaré, sempre nesta UBS, elaborou, criou e trabalhou em várias campanhas de saúde desenvolvidas nesta UBS, ajudou muitas pessoas, das mais diversas formas, como uma simples consulta dificultosa além de conseguir remédios para pacientes, aos longos desses 27 anos Keila de recepcionista, foi gerente e coordenadora na UBS, todos os pacientes a procuravam, porque além dela conseguir amenizar um pouco a dor e o sofrimento deles, ela conseguia fazer algo, que algumas pessoas até hoje não fazem, ouvir o que eles tinham e necessitavam dizer.</w:t>
      </w:r>
    </w:p>
    <w:p w:rsidR="00F46BA0" w:rsidRPr="009524E9" w:rsidP="00F46BA0" w14:paraId="17599131" w14:textId="77777777">
      <w:pPr>
        <w:jc w:val="both"/>
        <w:rPr>
          <w:sz w:val="26"/>
          <w:szCs w:val="26"/>
        </w:rPr>
      </w:pPr>
      <w:r w:rsidRPr="009524E9">
        <w:rPr>
          <w:sz w:val="26"/>
          <w:szCs w:val="26"/>
        </w:rPr>
        <w:t xml:space="preserve">Nestes 27 anos de trabalho, Keila conquistou da população um respeito e conhecimento muito grande, onde até os dias de hoje é lembrada e falada com muito carinho e respeito, além da admiração. Em 24 de junho de 2018 Keila resolveu pedir na Prefeitura </w:t>
      </w:r>
      <w:r w:rsidRPr="009524E9">
        <w:rPr>
          <w:sz w:val="26"/>
          <w:szCs w:val="26"/>
        </w:rPr>
        <w:t>seu desligamento, havia conquistado a sua aposentadoria, mas esse desligamento só passou pela cabeça dela, devido a nova gestão da UBS, ela estava cansada de bater de frente, por querer o mínimo aos pacientes que ali iam, respeito! Após pedir sua exoneração ela e seu esposo decidiram ira para Monte Santo-MG reformar sua casa, em uma chácara, porque a intenção era passar sua aposentadoria na tão sonhada chácara que eles haviam conquistado há alguns anos, mas só conseguiram construir tempos depois.</w:t>
      </w:r>
    </w:p>
    <w:p w:rsidR="00372936" w:rsidRPr="009524E9" w:rsidP="00F46BA0" w14:paraId="6A2BF895" w14:textId="77777777">
      <w:pPr>
        <w:jc w:val="both"/>
        <w:rPr>
          <w:sz w:val="26"/>
          <w:szCs w:val="26"/>
        </w:rPr>
      </w:pPr>
      <w:r w:rsidRPr="009524E9">
        <w:rPr>
          <w:sz w:val="26"/>
          <w:szCs w:val="26"/>
        </w:rPr>
        <w:t xml:space="preserve">No dia 02 de outubro de 2018, saiu o edital de sua exoneração (a seu pedido), ela estava em Monte Santo, quando no dia 07 após passar mal, com fortes dores abdominais Keila foi internada na ala cirúrgica da Santa Casa de Misericórdia de São Sebastião do Paraíso- MG, no dia 08 foi internada </w:t>
      </w:r>
      <w:r w:rsidRPr="009524E9">
        <w:rPr>
          <w:sz w:val="26"/>
          <w:szCs w:val="26"/>
        </w:rPr>
        <w:t>as</w:t>
      </w:r>
      <w:r w:rsidRPr="009524E9">
        <w:rPr>
          <w:sz w:val="26"/>
          <w:szCs w:val="26"/>
        </w:rPr>
        <w:t xml:space="preserve"> pressas na UTI, onde foi constatado que ela estava com </w:t>
      </w:r>
      <w:r w:rsidRPr="009524E9">
        <w:rPr>
          <w:sz w:val="26"/>
          <w:szCs w:val="26"/>
        </w:rPr>
        <w:t>Pancreatite  Aguda</w:t>
      </w:r>
      <w:r w:rsidRPr="009524E9">
        <w:rPr>
          <w:sz w:val="26"/>
          <w:szCs w:val="26"/>
        </w:rPr>
        <w:t xml:space="preserve"> Grave, passou por 3 cirurgias, uma delas conquistada graças a ajuda da população e da comunidade do Bairro JD. </w:t>
      </w:r>
      <w:r w:rsidRPr="009524E9">
        <w:rPr>
          <w:sz w:val="26"/>
          <w:szCs w:val="26"/>
        </w:rPr>
        <w:t>Denadai</w:t>
      </w:r>
      <w:r w:rsidRPr="009524E9">
        <w:rPr>
          <w:sz w:val="26"/>
          <w:szCs w:val="26"/>
        </w:rPr>
        <w:t xml:space="preserve">, após várias </w:t>
      </w:r>
    </w:p>
    <w:p w:rsidR="00372936" w:rsidRPr="009524E9" w:rsidP="00F46BA0" w14:paraId="0C78736C" w14:textId="77777777">
      <w:pPr>
        <w:jc w:val="both"/>
        <w:rPr>
          <w:sz w:val="26"/>
          <w:szCs w:val="26"/>
        </w:rPr>
      </w:pPr>
    </w:p>
    <w:p w:rsidR="00F46BA0" w:rsidRPr="009524E9" w:rsidP="00F46BA0" w14:paraId="6223BB7F" w14:textId="33EC54A8">
      <w:pPr>
        <w:jc w:val="both"/>
        <w:rPr>
          <w:sz w:val="26"/>
          <w:szCs w:val="26"/>
        </w:rPr>
      </w:pPr>
      <w:r w:rsidRPr="009524E9">
        <w:rPr>
          <w:sz w:val="26"/>
          <w:szCs w:val="26"/>
        </w:rPr>
        <w:t>tentativas frustradas de transferência da Keila para Sumaré, pois onde ela estava internada não realizava o procedimento que ela precisava com urgência, sua família fez uma vaquinha para conseguir o valor do procedimento, e foi o ato mais bonito e solidário que seus filhos e esposo já viram na vida, em menos de 4 horas de vaquinha foi conseguido o dobro do valor necessário, e os pacientes, amigos, familiares e até desconhecidos (por ouvir sua história) doaram, divulgaram e fizeram o que podiam para ajudar. Infelizmente não foi o que a salvou, Keila ficou 3 meses na UTI, foi muito bem cuidada, foi muita amada e muito respeitada pela equipe da santa Casa, pois, os médicos e enfermeiros daqui de Sumaré que iam visitar ela, contava a equipe médica da Santa Casa o quanto ela era querida e amada pela população, e eles retribuíram esse amor todo nos cuidados que tiveram com ela. No dia 29/12/2018 no dia do aniversário de seu esposo e seu aniversário de casamento, Keila faleceu, sendo enterrada na cidade de Monte Santo de Minas, onde era seu desejo passar seus últimos dias.</w:t>
      </w:r>
    </w:p>
    <w:p w:rsidR="00F46BA0" w:rsidRPr="009524E9" w:rsidP="00F46BA0" w14:paraId="6C8C901B" w14:textId="0EDEFC90">
      <w:pPr>
        <w:jc w:val="both"/>
        <w:rPr>
          <w:sz w:val="26"/>
          <w:szCs w:val="26"/>
        </w:rPr>
      </w:pPr>
    </w:p>
    <w:p w:rsidR="00F46BA0" w:rsidRPr="009524E9" w:rsidP="00F46BA0" w14:paraId="208049C0" w14:textId="77777777">
      <w:pPr>
        <w:ind w:firstLine="708"/>
        <w:jc w:val="both"/>
        <w:rPr>
          <w:sz w:val="26"/>
          <w:szCs w:val="26"/>
        </w:rPr>
      </w:pPr>
      <w:r w:rsidRPr="009524E9">
        <w:rPr>
          <w:sz w:val="26"/>
          <w:szCs w:val="26"/>
        </w:rPr>
        <w:t>Sala das Sessões, 16 de novembro de 2021.</w:t>
      </w:r>
    </w:p>
    <w:p w:rsidR="0083436D" w:rsidRPr="009524E9" w:rsidP="00F46BA0" w14:paraId="77046F81" w14:textId="4060A205">
      <w:pPr>
        <w:spacing w:after="0" w:line="240" w:lineRule="auto"/>
        <w:ind w:firstLine="708"/>
        <w:jc w:val="center"/>
        <w:rPr>
          <w:sz w:val="26"/>
          <w:szCs w:val="26"/>
        </w:rPr>
      </w:pPr>
      <w:bookmarkStart w:id="1" w:name="_GoBack"/>
      <w:bookmarkEnd w:id="1"/>
      <w:r w:rsidRPr="005B03D6">
        <w:rPr>
          <w:noProof/>
          <w:lang w:eastAsia="pt-BR"/>
        </w:rPr>
        <w:drawing>
          <wp:inline distT="0" distB="0" distL="0" distR="0">
            <wp:extent cx="1914525" cy="620681"/>
            <wp:effectExtent l="0" t="0" r="0" b="8255"/>
            <wp:docPr id="149637298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153658"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63475" cy="636550"/>
                    </a:xfrm>
                    <a:prstGeom prst="rect">
                      <a:avLst/>
                    </a:prstGeom>
                    <a:noFill/>
                    <a:ln>
                      <a:noFill/>
                    </a:ln>
                  </pic:spPr>
                </pic:pic>
              </a:graphicData>
            </a:graphic>
          </wp:inline>
        </w:drawing>
      </w:r>
    </w:p>
    <w:p w:rsidR="00F46BA0" w:rsidRPr="009524E9" w:rsidP="00F46BA0" w14:paraId="0A3FEEDE" w14:textId="66A8DBC8">
      <w:pPr>
        <w:spacing w:after="0" w:line="240" w:lineRule="auto"/>
        <w:ind w:firstLine="708"/>
        <w:jc w:val="center"/>
        <w:rPr>
          <w:sz w:val="26"/>
          <w:szCs w:val="26"/>
        </w:rPr>
      </w:pPr>
      <w:r w:rsidRPr="009524E9">
        <w:rPr>
          <w:sz w:val="26"/>
          <w:szCs w:val="26"/>
        </w:rPr>
        <w:t>FERNANDO CARLOS XAVIER</w:t>
      </w:r>
    </w:p>
    <w:p w:rsidR="00F46BA0" w:rsidRPr="009524E9" w:rsidP="00F46BA0" w14:paraId="51BB64D5" w14:textId="77777777">
      <w:pPr>
        <w:spacing w:after="0" w:line="240" w:lineRule="auto"/>
        <w:ind w:firstLine="708"/>
        <w:jc w:val="center"/>
        <w:rPr>
          <w:sz w:val="26"/>
          <w:szCs w:val="26"/>
        </w:rPr>
      </w:pPr>
      <w:r w:rsidRPr="009524E9">
        <w:rPr>
          <w:sz w:val="26"/>
          <w:szCs w:val="26"/>
        </w:rPr>
        <w:t>(FERNANDO DO POSTO)</w:t>
      </w:r>
    </w:p>
    <w:p w:rsidR="00F46BA0" w:rsidRPr="009524E9" w:rsidP="00F46BA0" w14:paraId="1D182356" w14:textId="77777777">
      <w:pPr>
        <w:spacing w:after="0" w:line="240" w:lineRule="auto"/>
        <w:ind w:firstLine="708"/>
        <w:jc w:val="center"/>
        <w:rPr>
          <w:sz w:val="26"/>
          <w:szCs w:val="26"/>
        </w:rPr>
      </w:pPr>
      <w:r w:rsidRPr="009524E9">
        <w:rPr>
          <w:sz w:val="26"/>
          <w:szCs w:val="26"/>
        </w:rPr>
        <w:t>Vereador – Republicanos</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D2BDC"/>
    <w:rsid w:val="00104AAA"/>
    <w:rsid w:val="00121B85"/>
    <w:rsid w:val="0015657E"/>
    <w:rsid w:val="00156CF8"/>
    <w:rsid w:val="0023607D"/>
    <w:rsid w:val="00254154"/>
    <w:rsid w:val="00343C7E"/>
    <w:rsid w:val="00372936"/>
    <w:rsid w:val="003B21F7"/>
    <w:rsid w:val="00460A32"/>
    <w:rsid w:val="00494357"/>
    <w:rsid w:val="004B2CC9"/>
    <w:rsid w:val="0051286F"/>
    <w:rsid w:val="005707D7"/>
    <w:rsid w:val="005A6CC9"/>
    <w:rsid w:val="00601B0A"/>
    <w:rsid w:val="00626437"/>
    <w:rsid w:val="00632FA0"/>
    <w:rsid w:val="00643873"/>
    <w:rsid w:val="006C41A4"/>
    <w:rsid w:val="006D1E9A"/>
    <w:rsid w:val="007C2ED9"/>
    <w:rsid w:val="00822396"/>
    <w:rsid w:val="0083436D"/>
    <w:rsid w:val="009524E9"/>
    <w:rsid w:val="00A06CF2"/>
    <w:rsid w:val="00AC719F"/>
    <w:rsid w:val="00AD41BA"/>
    <w:rsid w:val="00AE6AEE"/>
    <w:rsid w:val="00BF7E2D"/>
    <w:rsid w:val="00C00C1E"/>
    <w:rsid w:val="00C36776"/>
    <w:rsid w:val="00C57724"/>
    <w:rsid w:val="00CD6B58"/>
    <w:rsid w:val="00CF401E"/>
    <w:rsid w:val="00E07F18"/>
    <w:rsid w:val="00EA799A"/>
    <w:rsid w:val="00F46BA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BF7E2D"/>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BF7E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FBE7A-A486-4B27-AB69-8848ED20A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903</Words>
  <Characters>4882</Characters>
  <Application>Microsoft Office Word</Application>
  <DocSecurity>8</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17 - Fernando do Posto</cp:lastModifiedBy>
  <cp:revision>20</cp:revision>
  <cp:lastPrinted>2021-11-16T13:52:00Z</cp:lastPrinted>
  <dcterms:created xsi:type="dcterms:W3CDTF">2021-11-11T15:18:00Z</dcterms:created>
  <dcterms:modified xsi:type="dcterms:W3CDTF">2021-11-16T17:08:00Z</dcterms:modified>
</cp:coreProperties>
</file>