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1547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866BAD" w:rsidR="00866BAD">
        <w:rPr>
          <w:rFonts w:ascii="Tahoma" w:hAnsi="Tahoma" w:cs="Tahoma"/>
          <w:b/>
          <w:sz w:val="24"/>
          <w:szCs w:val="24"/>
        </w:rPr>
        <w:t xml:space="preserve">Rua </w:t>
      </w:r>
      <w:r w:rsidRPr="00866BAD" w:rsidR="00866BAD">
        <w:rPr>
          <w:rFonts w:ascii="Tahoma" w:hAnsi="Tahoma" w:cs="Tahoma"/>
          <w:b/>
          <w:sz w:val="24"/>
          <w:szCs w:val="24"/>
        </w:rPr>
        <w:t>Bortolo</w:t>
      </w:r>
      <w:r w:rsidRPr="00866BAD" w:rsidR="00866BAD">
        <w:rPr>
          <w:rFonts w:ascii="Tahoma" w:hAnsi="Tahoma" w:cs="Tahoma"/>
          <w:b/>
          <w:sz w:val="24"/>
          <w:szCs w:val="24"/>
        </w:rPr>
        <w:t xml:space="preserve"> </w:t>
      </w:r>
      <w:r w:rsidRPr="00866BAD" w:rsidR="00866BAD">
        <w:rPr>
          <w:rFonts w:ascii="Tahoma" w:hAnsi="Tahoma" w:cs="Tahoma"/>
          <w:b/>
          <w:sz w:val="24"/>
          <w:szCs w:val="24"/>
        </w:rPr>
        <w:t>Caron</w:t>
      </w:r>
      <w:r w:rsidRPr="00866BAD" w:rsidR="00866BAD">
        <w:rPr>
          <w:rFonts w:ascii="Tahoma" w:hAnsi="Tahoma" w:cs="Tahoma"/>
          <w:b/>
          <w:sz w:val="24"/>
          <w:szCs w:val="24"/>
        </w:rPr>
        <w:t xml:space="preserve"> </w:t>
      </w:r>
      <w:r w:rsidR="00866BAD">
        <w:rPr>
          <w:rFonts w:ascii="Tahoma" w:hAnsi="Tahoma" w:cs="Tahoma"/>
          <w:sz w:val="24"/>
          <w:szCs w:val="24"/>
        </w:rPr>
        <w:t xml:space="preserve">na </w:t>
      </w:r>
      <w:r w:rsidRPr="00866BAD" w:rsidR="00866BAD">
        <w:rPr>
          <w:rFonts w:ascii="Tahoma" w:hAnsi="Tahoma" w:cs="Tahoma"/>
          <w:sz w:val="24"/>
          <w:szCs w:val="24"/>
        </w:rPr>
        <w:t xml:space="preserve">Esquina com a </w:t>
      </w:r>
      <w:r w:rsidRPr="00866BAD" w:rsidR="00866BAD">
        <w:rPr>
          <w:rFonts w:ascii="Tahoma" w:hAnsi="Tahoma" w:cs="Tahoma"/>
          <w:b/>
          <w:sz w:val="24"/>
          <w:szCs w:val="24"/>
        </w:rPr>
        <w:t xml:space="preserve">Rua Pedro </w:t>
      </w:r>
      <w:r w:rsidRPr="00866BAD" w:rsidR="00866BAD">
        <w:rPr>
          <w:rFonts w:ascii="Tahoma" w:hAnsi="Tahoma" w:cs="Tahoma"/>
          <w:b/>
          <w:sz w:val="24"/>
          <w:szCs w:val="24"/>
        </w:rPr>
        <w:t>Zacarchenco</w:t>
      </w:r>
      <w:bookmarkEnd w:id="1"/>
      <w:r w:rsidR="00EB1EB8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866BAD" w:rsidR="00866BAD">
        <w:rPr>
          <w:rFonts w:ascii="Tahoma" w:hAnsi="Tahoma" w:cs="Tahoma"/>
          <w:b/>
          <w:sz w:val="24"/>
          <w:szCs w:val="24"/>
        </w:rPr>
        <w:t>Planalto do Sol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847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620A"/>
    <w:rsid w:val="00B14371"/>
    <w:rsid w:val="00B80D3A"/>
    <w:rsid w:val="00B87088"/>
    <w:rsid w:val="00C00C1E"/>
    <w:rsid w:val="00C15F7F"/>
    <w:rsid w:val="00C36776"/>
    <w:rsid w:val="00C96FBA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E427-B095-4F09-BB09-ED956C16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2021-11-16T12:51:00Z</dcterms:created>
  <dcterms:modified xsi:type="dcterms:W3CDTF">2021-11-16T12:51:00Z</dcterms:modified>
</cp:coreProperties>
</file>