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BB6D67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21FC0" w:rsidR="00221FC0">
        <w:rPr>
          <w:rFonts w:ascii="Bookman Old Style" w:hAnsi="Bookman Old Style" w:cs="Arial"/>
          <w:sz w:val="24"/>
          <w:szCs w:val="24"/>
        </w:rPr>
        <w:t xml:space="preserve">Rua João </w:t>
      </w:r>
      <w:r w:rsidRPr="00221FC0" w:rsidR="00221FC0">
        <w:rPr>
          <w:rFonts w:ascii="Bookman Old Style" w:hAnsi="Bookman Old Style" w:cs="Arial"/>
          <w:sz w:val="24"/>
          <w:szCs w:val="24"/>
        </w:rPr>
        <w:t>Argenton</w:t>
      </w:r>
      <w:r w:rsidRPr="00221FC0" w:rsidR="00221FC0">
        <w:rPr>
          <w:rFonts w:ascii="Bookman Old Style" w:hAnsi="Bookman Old Style" w:cs="Arial"/>
          <w:sz w:val="24"/>
          <w:szCs w:val="24"/>
        </w:rPr>
        <w:t>, Vila Yolanda Costa e Silva.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Sala das Sessões, 16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561270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022"/>
    <w:rsid w:val="00B31E12"/>
    <w:rsid w:val="00B54AD7"/>
    <w:rsid w:val="00BD17C0"/>
    <w:rsid w:val="00BE43C5"/>
    <w:rsid w:val="00C67EEE"/>
    <w:rsid w:val="00C9567C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2021-06-14T19:34:00Z</dcterms:created>
  <dcterms:modified xsi:type="dcterms:W3CDTF">2021-11-16T12:48:00Z</dcterms:modified>
</cp:coreProperties>
</file>