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6822412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7437D3">
        <w:rPr>
          <w:rFonts w:ascii="Arial" w:hAnsi="Arial" w:cs="Arial"/>
          <w:b/>
          <w:sz w:val="24"/>
          <w:szCs w:val="24"/>
        </w:rPr>
        <w:t>da faixa de pedestres</w:t>
      </w:r>
      <w:r w:rsidR="00820B11">
        <w:rPr>
          <w:rFonts w:ascii="Arial" w:hAnsi="Arial" w:cs="Arial"/>
          <w:b/>
          <w:sz w:val="24"/>
          <w:szCs w:val="24"/>
        </w:rPr>
        <w:t xml:space="preserve"> localizad</w:t>
      </w:r>
      <w:r w:rsidR="007437D3">
        <w:rPr>
          <w:rFonts w:ascii="Arial" w:hAnsi="Arial" w:cs="Arial"/>
          <w:b/>
          <w:sz w:val="24"/>
          <w:szCs w:val="24"/>
        </w:rPr>
        <w:t xml:space="preserve">a no cruzamento da </w:t>
      </w:r>
      <w:r w:rsidR="00820B11">
        <w:rPr>
          <w:rFonts w:ascii="Arial" w:hAnsi="Arial" w:cs="Arial"/>
          <w:b/>
          <w:sz w:val="24"/>
          <w:szCs w:val="24"/>
        </w:rPr>
        <w:t xml:space="preserve">Rua </w:t>
      </w:r>
      <w:r w:rsidR="007437D3">
        <w:rPr>
          <w:rFonts w:ascii="Arial" w:hAnsi="Arial" w:cs="Arial"/>
          <w:b/>
          <w:sz w:val="24"/>
          <w:szCs w:val="24"/>
        </w:rPr>
        <w:t xml:space="preserve">Osni Antônio </w:t>
      </w:r>
      <w:r w:rsidR="007437D3">
        <w:rPr>
          <w:rFonts w:ascii="Arial" w:hAnsi="Arial" w:cs="Arial"/>
          <w:b/>
          <w:sz w:val="24"/>
          <w:szCs w:val="24"/>
        </w:rPr>
        <w:t>Escalhão</w:t>
      </w:r>
      <w:r w:rsidR="007437D3">
        <w:rPr>
          <w:rFonts w:ascii="Arial" w:hAnsi="Arial" w:cs="Arial"/>
          <w:b/>
          <w:sz w:val="24"/>
          <w:szCs w:val="24"/>
        </w:rPr>
        <w:t xml:space="preserve"> com a Rua José Maria Miranda</w:t>
      </w:r>
      <w:r w:rsidR="00F97E7D">
        <w:rPr>
          <w:rFonts w:ascii="Arial" w:hAnsi="Arial" w:cs="Arial"/>
          <w:b/>
          <w:sz w:val="24"/>
          <w:szCs w:val="24"/>
        </w:rPr>
        <w:t xml:space="preserve">, </w:t>
      </w:r>
      <w:r w:rsidR="00820B11">
        <w:rPr>
          <w:rFonts w:ascii="Arial" w:hAnsi="Arial" w:cs="Arial"/>
          <w:b/>
          <w:sz w:val="24"/>
          <w:szCs w:val="24"/>
        </w:rPr>
        <w:t>localizada n</w:t>
      </w:r>
      <w:r w:rsidR="007437D3">
        <w:rPr>
          <w:rFonts w:ascii="Arial" w:hAnsi="Arial" w:cs="Arial"/>
          <w:b/>
          <w:sz w:val="24"/>
          <w:szCs w:val="24"/>
        </w:rPr>
        <w:t>a região Central</w:t>
      </w:r>
      <w:bookmarkStart w:id="1" w:name="_GoBack"/>
      <w:bookmarkEnd w:id="1"/>
      <w:r w:rsidR="00820B11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7F5F47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7C1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517C1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00408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68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17C1D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437D3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92AE-1E54-4AB0-B298-3C3D3564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2021-11-08T15:33:00Z</dcterms:created>
  <dcterms:modified xsi:type="dcterms:W3CDTF">2021-11-08T15:34:00Z</dcterms:modified>
</cp:coreProperties>
</file>