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RPr="00BD67CA" w:rsidP="00A05269" w14:paraId="06F824EF" w14:textId="594B36AB">
      <w:pPr>
        <w:spacing w:line="256" w:lineRule="auto"/>
        <w:rPr>
          <w:rFonts w:ascii="Times New Roman" w:hAnsi="Times New Roman" w:cs="Times New Roman"/>
          <w:b/>
          <w:i/>
          <w:sz w:val="32"/>
          <w:szCs w:val="32"/>
        </w:rPr>
      </w:pPr>
      <w:permStart w:id="0" w:edGrp="everyone"/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</w:t>
      </w:r>
      <w:r w:rsidR="00125173">
        <w:rPr>
          <w:rFonts w:ascii="Times New Roman" w:hAnsi="Times New Roman" w:cs="Times New Roman"/>
          <w:b/>
          <w:sz w:val="28"/>
          <w:szCs w:val="28"/>
        </w:rPr>
        <w:t>Â</w:t>
      </w:r>
      <w:r w:rsidRPr="00777FE7">
        <w:rPr>
          <w:rFonts w:ascii="Times New Roman" w:hAnsi="Times New Roman" w:cs="Times New Roman"/>
          <w:b/>
          <w:sz w:val="28"/>
          <w:szCs w:val="28"/>
        </w:rPr>
        <w:t>MARA MUNICIPAL DE SUMARÉ</w:t>
      </w:r>
    </w:p>
    <w:p w:rsidR="00777FE7" w:rsidRPr="00BD67CA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E780D" w:rsidP="00CE780D" w14:paraId="1502A97E" w14:textId="33E0EA24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67CA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BD67CA">
        <w:rPr>
          <w:rFonts w:ascii="Times New Roman" w:hAnsi="Times New Roman" w:cs="Times New Roman"/>
          <w:b/>
          <w:sz w:val="28"/>
          <w:szCs w:val="28"/>
        </w:rPr>
        <w:t>INDICO</w:t>
      </w:r>
      <w:r w:rsidRPr="00BD67CA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</w:t>
      </w:r>
      <w:r w:rsidRPr="00BD67CA" w:rsidR="00C11F15">
        <w:rPr>
          <w:rFonts w:ascii="Times New Roman" w:hAnsi="Times New Roman" w:cs="Times New Roman"/>
          <w:sz w:val="28"/>
          <w:szCs w:val="28"/>
        </w:rPr>
        <w:t xml:space="preserve">quanto </w:t>
      </w:r>
      <w:r w:rsidR="00A27451">
        <w:rPr>
          <w:rFonts w:ascii="Times New Roman" w:hAnsi="Times New Roman" w:cs="Times New Roman"/>
          <w:sz w:val="28"/>
          <w:szCs w:val="28"/>
        </w:rPr>
        <w:t xml:space="preserve">à </w:t>
      </w:r>
      <w:r w:rsidR="00316506">
        <w:rPr>
          <w:rFonts w:ascii="Times New Roman" w:hAnsi="Times New Roman" w:cs="Times New Roman"/>
          <w:sz w:val="28"/>
          <w:szCs w:val="28"/>
        </w:rPr>
        <w:t>remoção de duas</w:t>
      </w:r>
      <w:r w:rsidR="00316506">
        <w:rPr>
          <w:rFonts w:ascii="Times New Roman" w:hAnsi="Times New Roman" w:cs="Times New Roman"/>
          <w:sz w:val="28"/>
          <w:szCs w:val="28"/>
        </w:rPr>
        <w:t xml:space="preserve"> </w:t>
      </w:r>
      <w:r w:rsidRPr="00BD67CA" w:rsidR="00ED2AD6">
        <w:rPr>
          <w:rFonts w:ascii="Times New Roman" w:hAnsi="Times New Roman" w:cs="Times New Roman"/>
          <w:sz w:val="28"/>
          <w:szCs w:val="28"/>
        </w:rPr>
        <w:t xml:space="preserve"> </w:t>
      </w:r>
      <w:r w:rsidRPr="00BD67CA" w:rsidR="00ED2AD6">
        <w:rPr>
          <w:rFonts w:ascii="Times New Roman" w:hAnsi="Times New Roman" w:cs="Times New Roman"/>
          <w:sz w:val="28"/>
          <w:szCs w:val="28"/>
        </w:rPr>
        <w:t>árvore</w:t>
      </w:r>
      <w:r>
        <w:rPr>
          <w:rFonts w:ascii="Times New Roman" w:hAnsi="Times New Roman" w:cs="Times New Roman"/>
          <w:sz w:val="28"/>
          <w:szCs w:val="28"/>
        </w:rPr>
        <w:t xml:space="preserve">s </w:t>
      </w:r>
      <w:r w:rsidR="00316506">
        <w:rPr>
          <w:rFonts w:ascii="Times New Roman" w:hAnsi="Times New Roman" w:cs="Times New Roman"/>
          <w:sz w:val="28"/>
          <w:szCs w:val="28"/>
        </w:rPr>
        <w:t>na rua José Zeferino Ferreira, em frente ao número 450,</w:t>
      </w:r>
      <w:r w:rsidR="00B663CA">
        <w:rPr>
          <w:rFonts w:ascii="Times New Roman" w:hAnsi="Times New Roman" w:cs="Times New Roman"/>
          <w:sz w:val="28"/>
          <w:szCs w:val="28"/>
        </w:rPr>
        <w:t xml:space="preserve"> </w:t>
      </w:r>
      <w:r w:rsidR="00B663CA">
        <w:rPr>
          <w:rFonts w:ascii="Times New Roman" w:hAnsi="Times New Roman" w:cs="Times New Roman"/>
          <w:sz w:val="28"/>
          <w:szCs w:val="28"/>
        </w:rPr>
        <w:t>Pq</w:t>
      </w:r>
      <w:r w:rsidR="00B663CA">
        <w:rPr>
          <w:rFonts w:ascii="Times New Roman" w:hAnsi="Times New Roman" w:cs="Times New Roman"/>
          <w:sz w:val="28"/>
          <w:szCs w:val="28"/>
        </w:rPr>
        <w:t xml:space="preserve"> Bandeirantes</w:t>
      </w:r>
      <w:r w:rsidR="00286B92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 w:rsidR="00B663CA">
        <w:rPr>
          <w:rFonts w:ascii="Times New Roman" w:hAnsi="Times New Roman" w:cs="Times New Roman"/>
          <w:sz w:val="28"/>
          <w:szCs w:val="28"/>
        </w:rPr>
        <w:t>II</w:t>
      </w:r>
    </w:p>
    <w:p w:rsidR="00316506" w:rsidP="00316506" w14:paraId="753DFF77" w14:textId="21E0B4C4">
      <w:pPr>
        <w:tabs>
          <w:tab w:val="left" w:pos="1418"/>
        </w:tabs>
        <w:spacing w:line="257" w:lineRule="auto"/>
        <w:ind w:left="708"/>
        <w:jc w:val="both"/>
        <w:rPr>
          <w:noProof/>
          <w:lang w:eastAsia="pt-BR"/>
        </w:rPr>
      </w:pPr>
      <w:r>
        <w:rPr>
          <w:noProof/>
          <w:lang w:eastAsia="pt-BR"/>
        </w:rPr>
        <w:t xml:space="preserve">     </w:t>
      </w:r>
      <w:r w:rsidR="006F553B">
        <w:rPr>
          <w:noProof/>
          <w:lang w:eastAsia="pt-BR"/>
        </w:rPr>
        <w:t xml:space="preserve"> </w:t>
      </w:r>
      <w:r>
        <w:rPr>
          <w:noProof/>
          <w:lang w:eastAsia="pt-BR"/>
        </w:rPr>
        <w:drawing>
          <wp:inline distT="0" distB="0" distL="0" distR="0">
            <wp:extent cx="2522559" cy="2651920"/>
            <wp:effectExtent l="0" t="0" r="0" b="0"/>
            <wp:docPr id="171771607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020235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28642" cy="2658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drawing>
          <wp:inline distT="0" distB="0" distL="0" distR="0">
            <wp:extent cx="2227673" cy="2656799"/>
            <wp:effectExtent l="0" t="0" r="127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763810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27102" cy="2656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7FE7" w:rsidRPr="00CB1E30" w:rsidP="00316506" w14:paraId="18A2ACBB" w14:textId="3EE35FD9">
      <w:pPr>
        <w:tabs>
          <w:tab w:val="left" w:pos="1418"/>
        </w:tabs>
        <w:spacing w:line="257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CB1E30">
        <w:rPr>
          <w:rFonts w:ascii="Times New Roman" w:hAnsi="Times New Roman" w:cs="Times New Roman"/>
          <w:sz w:val="28"/>
          <w:szCs w:val="28"/>
        </w:rPr>
        <w:t>A solicitação se faz necessária, observando-se</w:t>
      </w:r>
      <w:r w:rsidRPr="00CB1E30" w:rsidR="000E5021">
        <w:rPr>
          <w:rFonts w:ascii="Times New Roman" w:hAnsi="Times New Roman" w:cs="Times New Roman"/>
          <w:sz w:val="28"/>
          <w:szCs w:val="28"/>
        </w:rPr>
        <w:t xml:space="preserve"> </w:t>
      </w:r>
      <w:r w:rsidR="00316506">
        <w:rPr>
          <w:rFonts w:ascii="Times New Roman" w:hAnsi="Times New Roman" w:cs="Times New Roman"/>
          <w:sz w:val="28"/>
          <w:szCs w:val="28"/>
        </w:rPr>
        <w:t>que além do</w:t>
      </w:r>
      <w:r w:rsidRPr="00CB1E30">
        <w:rPr>
          <w:rFonts w:ascii="Times New Roman" w:hAnsi="Times New Roman" w:cs="Times New Roman"/>
          <w:sz w:val="28"/>
          <w:szCs w:val="28"/>
        </w:rPr>
        <w:t xml:space="preserve"> crescimento demasiado dessa</w:t>
      </w:r>
      <w:r w:rsidRPr="00CB1E30" w:rsidR="00CE780D">
        <w:rPr>
          <w:rFonts w:ascii="Times New Roman" w:hAnsi="Times New Roman" w:cs="Times New Roman"/>
          <w:sz w:val="28"/>
          <w:szCs w:val="28"/>
        </w:rPr>
        <w:t>s</w:t>
      </w:r>
      <w:r w:rsidRPr="00CB1E30">
        <w:rPr>
          <w:rFonts w:ascii="Times New Roman" w:hAnsi="Times New Roman" w:cs="Times New Roman"/>
          <w:sz w:val="28"/>
          <w:szCs w:val="28"/>
        </w:rPr>
        <w:t xml:space="preserve"> árvore</w:t>
      </w:r>
      <w:r w:rsidRPr="00CB1E30" w:rsidR="00CE780D">
        <w:rPr>
          <w:rFonts w:ascii="Times New Roman" w:hAnsi="Times New Roman" w:cs="Times New Roman"/>
          <w:sz w:val="28"/>
          <w:szCs w:val="28"/>
        </w:rPr>
        <w:t>s</w:t>
      </w:r>
      <w:r w:rsidR="00801FF2">
        <w:rPr>
          <w:rFonts w:ascii="Times New Roman" w:hAnsi="Times New Roman" w:cs="Times New Roman"/>
          <w:sz w:val="28"/>
          <w:szCs w:val="28"/>
        </w:rPr>
        <w:t>,</w:t>
      </w:r>
      <w:r w:rsidR="00316506">
        <w:rPr>
          <w:rFonts w:ascii="Times New Roman" w:hAnsi="Times New Roman" w:cs="Times New Roman"/>
          <w:sz w:val="28"/>
          <w:szCs w:val="28"/>
        </w:rPr>
        <w:t xml:space="preserve"> uma delas está seca,</w:t>
      </w:r>
      <w:r w:rsidR="00316506">
        <w:rPr>
          <w:rFonts w:ascii="Times New Roman" w:hAnsi="Times New Roman" w:cs="Times New Roman"/>
          <w:sz w:val="28"/>
          <w:szCs w:val="28"/>
        </w:rPr>
        <w:t xml:space="preserve"> </w:t>
      </w:r>
      <w:r w:rsidR="00801FF2">
        <w:rPr>
          <w:rFonts w:ascii="Times New Roman" w:hAnsi="Times New Roman" w:cs="Times New Roman"/>
          <w:sz w:val="28"/>
          <w:szCs w:val="28"/>
        </w:rPr>
        <w:t xml:space="preserve"> </w:t>
      </w:r>
      <w:r w:rsidR="00801FF2">
        <w:rPr>
          <w:rFonts w:ascii="Times New Roman" w:hAnsi="Times New Roman" w:cs="Times New Roman"/>
          <w:sz w:val="28"/>
          <w:szCs w:val="28"/>
        </w:rPr>
        <w:t xml:space="preserve">apresentando </w:t>
      </w:r>
      <w:r w:rsidR="006F553B">
        <w:rPr>
          <w:rFonts w:ascii="Times New Roman" w:hAnsi="Times New Roman" w:cs="Times New Roman"/>
          <w:sz w:val="28"/>
          <w:szCs w:val="28"/>
        </w:rPr>
        <w:t xml:space="preserve">altos </w:t>
      </w:r>
      <w:r w:rsidR="00801FF2">
        <w:rPr>
          <w:rFonts w:ascii="Times New Roman" w:hAnsi="Times New Roman" w:cs="Times New Roman"/>
          <w:sz w:val="28"/>
          <w:szCs w:val="28"/>
        </w:rPr>
        <w:t xml:space="preserve">riscos de acidentes e danos aos que ali trafegam, </w:t>
      </w:r>
      <w:r w:rsidR="006F553B">
        <w:rPr>
          <w:rFonts w:ascii="Times New Roman" w:hAnsi="Times New Roman" w:cs="Times New Roman"/>
          <w:sz w:val="28"/>
          <w:szCs w:val="28"/>
        </w:rPr>
        <w:t>principalmente durante os vendavais; vale ressaltar que esse</w:t>
      </w:r>
      <w:r w:rsidR="00316506">
        <w:rPr>
          <w:rFonts w:ascii="Times New Roman" w:hAnsi="Times New Roman" w:cs="Times New Roman"/>
          <w:sz w:val="28"/>
          <w:szCs w:val="28"/>
        </w:rPr>
        <w:t xml:space="preserve"> é um perímet</w:t>
      </w:r>
      <w:r w:rsidR="00286B92">
        <w:rPr>
          <w:rFonts w:ascii="Times New Roman" w:hAnsi="Times New Roman" w:cs="Times New Roman"/>
          <w:sz w:val="28"/>
          <w:szCs w:val="28"/>
        </w:rPr>
        <w:t>ro altamente trafegado por pede</w:t>
      </w:r>
      <w:r w:rsidR="00316506">
        <w:rPr>
          <w:rFonts w:ascii="Times New Roman" w:hAnsi="Times New Roman" w:cs="Times New Roman"/>
          <w:sz w:val="28"/>
          <w:szCs w:val="28"/>
        </w:rPr>
        <w:t>stres escolares</w:t>
      </w:r>
      <w:r w:rsidR="00286B92">
        <w:rPr>
          <w:rFonts w:ascii="Times New Roman" w:hAnsi="Times New Roman" w:cs="Times New Roman"/>
          <w:sz w:val="28"/>
          <w:szCs w:val="28"/>
        </w:rPr>
        <w:t>.</w:t>
      </w:r>
    </w:p>
    <w:p w:rsidR="00777FE7" w:rsidP="00777FE7" w14:paraId="70F96FC7" w14:textId="7A622D19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436409">
        <w:rPr>
          <w:rFonts w:ascii="Times New Roman" w:hAnsi="Times New Roman" w:cs="Times New Roman"/>
          <w:sz w:val="28"/>
          <w:szCs w:val="28"/>
        </w:rPr>
        <w:t>09 de novembro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</w:t>
      </w:r>
      <w:r w:rsidRPr="00777FE7">
        <w:rPr>
          <w:rFonts w:ascii="Times New Roman" w:hAnsi="Times New Roman" w:cs="Times New Roman"/>
          <w:sz w:val="28"/>
          <w:szCs w:val="28"/>
        </w:rPr>
        <w:t>2021.</w:t>
      </w: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6409" w:rsidP="00777FE7" w14:paraId="1795D408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6409" w:rsidRPr="00777FE7" w:rsidP="00777FE7" w14:paraId="69F40850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436409" w14:paraId="7F7E499B" w14:textId="75562F0C">
      <w:pPr>
        <w:spacing w:after="0" w:line="256" w:lineRule="auto"/>
        <w:jc w:val="center"/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>VEREADOR</w:t>
      </w: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  <w:permEnd w:id="0"/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762FC"/>
    <w:rsid w:val="000D2BDC"/>
    <w:rsid w:val="000E5021"/>
    <w:rsid w:val="00104AAA"/>
    <w:rsid w:val="00125173"/>
    <w:rsid w:val="0015657E"/>
    <w:rsid w:val="00156CF8"/>
    <w:rsid w:val="00286B92"/>
    <w:rsid w:val="00303DF6"/>
    <w:rsid w:val="00316506"/>
    <w:rsid w:val="003B6D5B"/>
    <w:rsid w:val="00436409"/>
    <w:rsid w:val="00460A32"/>
    <w:rsid w:val="004B2CC9"/>
    <w:rsid w:val="0051286F"/>
    <w:rsid w:val="00521862"/>
    <w:rsid w:val="00626437"/>
    <w:rsid w:val="00632FA0"/>
    <w:rsid w:val="006C41A4"/>
    <w:rsid w:val="006C7A00"/>
    <w:rsid w:val="006D1E9A"/>
    <w:rsid w:val="006F553B"/>
    <w:rsid w:val="00777FE7"/>
    <w:rsid w:val="00801FF2"/>
    <w:rsid w:val="00822396"/>
    <w:rsid w:val="00837A66"/>
    <w:rsid w:val="00845DBE"/>
    <w:rsid w:val="00973A30"/>
    <w:rsid w:val="00A05269"/>
    <w:rsid w:val="00A06CF2"/>
    <w:rsid w:val="00A27451"/>
    <w:rsid w:val="00B647EE"/>
    <w:rsid w:val="00B663CA"/>
    <w:rsid w:val="00B774B9"/>
    <w:rsid w:val="00BD67CA"/>
    <w:rsid w:val="00C00C1E"/>
    <w:rsid w:val="00C11F15"/>
    <w:rsid w:val="00C36776"/>
    <w:rsid w:val="00C631B4"/>
    <w:rsid w:val="00CB1E30"/>
    <w:rsid w:val="00CD6B58"/>
    <w:rsid w:val="00CE780D"/>
    <w:rsid w:val="00CF401E"/>
    <w:rsid w:val="00D07B9C"/>
    <w:rsid w:val="00E313BB"/>
    <w:rsid w:val="00ED2AD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31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313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083D4-618D-4EBF-9889-0D769B26C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Mauro</cp:lastModifiedBy>
  <cp:revision>2</cp:revision>
  <cp:lastPrinted>2021-02-25T18:05:00Z</cp:lastPrinted>
  <dcterms:created xsi:type="dcterms:W3CDTF">2021-11-08T14:58:00Z</dcterms:created>
  <dcterms:modified xsi:type="dcterms:W3CDTF">2021-11-08T14:58:00Z</dcterms:modified>
</cp:coreProperties>
</file>