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BD67CA" w:rsidP="00A05269" w14:paraId="06F824EF" w14:textId="594B36AB">
      <w:pPr>
        <w:spacing w:line="256" w:lineRule="auto"/>
        <w:rPr>
          <w:rFonts w:ascii="Times New Roman" w:hAnsi="Times New Roman" w:cs="Times New Roman"/>
          <w:b/>
          <w:i/>
          <w:sz w:val="32"/>
          <w:szCs w:val="32"/>
        </w:rPr>
      </w:pPr>
      <w:permStart w:id="0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</w:t>
      </w:r>
      <w:r w:rsidR="00125173">
        <w:rPr>
          <w:rFonts w:ascii="Times New Roman" w:hAnsi="Times New Roman" w:cs="Times New Roman"/>
          <w:b/>
          <w:sz w:val="28"/>
          <w:szCs w:val="28"/>
        </w:rPr>
        <w:t>Â</w:t>
      </w:r>
      <w:r w:rsidRPr="00777FE7">
        <w:rPr>
          <w:rFonts w:ascii="Times New Roman" w:hAnsi="Times New Roman" w:cs="Times New Roman"/>
          <w:b/>
          <w:sz w:val="28"/>
          <w:szCs w:val="28"/>
        </w:rPr>
        <w:t>MARA MUNICIPAL DE SUMARÉ</w:t>
      </w:r>
    </w:p>
    <w:p w:rsidR="00777FE7" w:rsidRPr="00BD67CA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77FE7" w:rsidRPr="00ED2AD6" w:rsidP="00C11F15" w14:paraId="059743BC" w14:textId="08CA2A5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67CA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BD67CA">
        <w:rPr>
          <w:rFonts w:ascii="Times New Roman" w:hAnsi="Times New Roman" w:cs="Times New Roman"/>
          <w:b/>
          <w:sz w:val="28"/>
          <w:szCs w:val="28"/>
        </w:rPr>
        <w:t>INDICO</w:t>
      </w:r>
      <w:r w:rsidRPr="00BD67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</w:t>
      </w:r>
      <w:r w:rsidRPr="00BD67CA" w:rsidR="00C11F15">
        <w:rPr>
          <w:rFonts w:ascii="Times New Roman" w:hAnsi="Times New Roman" w:cs="Times New Roman"/>
          <w:sz w:val="28"/>
          <w:szCs w:val="28"/>
        </w:rPr>
        <w:t xml:space="preserve">quanto </w:t>
      </w:r>
      <w:r w:rsidR="00A27451">
        <w:rPr>
          <w:rFonts w:ascii="Times New Roman" w:hAnsi="Times New Roman" w:cs="Times New Roman"/>
          <w:sz w:val="28"/>
          <w:szCs w:val="28"/>
        </w:rPr>
        <w:t>à remoção</w:t>
      </w:r>
      <w:r w:rsidR="00A27451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 xml:space="preserve"> </w:t>
      </w:r>
      <w:r w:rsidRPr="00BD67CA" w:rsidR="00ED2AD6">
        <w:rPr>
          <w:rFonts w:ascii="Times New Roman" w:hAnsi="Times New Roman" w:cs="Times New Roman"/>
          <w:sz w:val="28"/>
          <w:szCs w:val="28"/>
        </w:rPr>
        <w:t>de árvore</w:t>
      </w:r>
      <w:r w:rsidRPr="00ED2AD6" w:rsidR="00ED2AD6">
        <w:rPr>
          <w:rFonts w:ascii="Times New Roman" w:hAnsi="Times New Roman" w:cs="Times New Roman"/>
          <w:sz w:val="28"/>
          <w:szCs w:val="28"/>
        </w:rPr>
        <w:t xml:space="preserve"> na Rua</w:t>
      </w:r>
      <w:r w:rsidR="00A27451">
        <w:rPr>
          <w:rFonts w:ascii="Times New Roman" w:hAnsi="Times New Roman" w:cs="Times New Roman"/>
          <w:sz w:val="28"/>
          <w:szCs w:val="28"/>
        </w:rPr>
        <w:t xml:space="preserve"> das Orquídeas, 57 </w:t>
      </w:r>
      <w:r w:rsidRPr="00ED2AD6" w:rsidR="00ED2AD6">
        <w:rPr>
          <w:rFonts w:ascii="Times New Roman" w:hAnsi="Times New Roman" w:cs="Times New Roman"/>
          <w:sz w:val="28"/>
          <w:szCs w:val="28"/>
        </w:rPr>
        <w:t xml:space="preserve">– </w:t>
      </w:r>
      <w:r w:rsidRPr="00ED2AD6" w:rsidR="00ED2AD6">
        <w:rPr>
          <w:rFonts w:ascii="Times New Roman" w:hAnsi="Times New Roman" w:cs="Times New Roman"/>
          <w:sz w:val="28"/>
          <w:szCs w:val="28"/>
        </w:rPr>
        <w:t>Pq</w:t>
      </w:r>
      <w:r w:rsidRPr="00ED2AD6" w:rsidR="00ED2AD6">
        <w:rPr>
          <w:rFonts w:ascii="Times New Roman" w:hAnsi="Times New Roman" w:cs="Times New Roman"/>
          <w:sz w:val="28"/>
          <w:szCs w:val="28"/>
        </w:rPr>
        <w:t xml:space="preserve"> Bandeirantes II</w:t>
      </w:r>
      <w:r w:rsidRPr="00ED2AD6">
        <w:rPr>
          <w:rFonts w:ascii="Times New Roman" w:hAnsi="Times New Roman" w:cs="Times New Roman"/>
          <w:sz w:val="28"/>
          <w:szCs w:val="28"/>
        </w:rPr>
        <w:tab/>
      </w:r>
    </w:p>
    <w:p w:rsidR="00777FE7" w:rsidP="00777FE7" w14:paraId="170E3F64" w14:textId="756E028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27451">
        <w:rPr>
          <w:noProof/>
          <w:lang w:eastAsia="pt-BR"/>
        </w:rPr>
        <w:drawing>
          <wp:inline distT="0" distB="0" distL="0" distR="0">
            <wp:extent cx="1973799" cy="2551286"/>
            <wp:effectExtent l="0" t="0" r="7620" b="1905"/>
            <wp:docPr id="1206805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5788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4709" cy="2552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7451" w:rsidR="00A27451">
        <w:rPr>
          <w:noProof/>
          <w:lang w:eastAsia="pt-BR"/>
        </w:rPr>
        <w:t xml:space="preserve"> </w:t>
      </w:r>
      <w:r w:rsidR="00A27451">
        <w:rPr>
          <w:noProof/>
          <w:lang w:eastAsia="pt-BR"/>
        </w:rPr>
        <w:drawing>
          <wp:inline distT="0" distB="0" distL="0" distR="0">
            <wp:extent cx="2495550" cy="2552592"/>
            <wp:effectExtent l="0" t="0" r="0" b="63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546128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00778" cy="2557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18A2ACBB" w14:textId="5BCCDA9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>observando-se</w:t>
      </w:r>
      <w:r w:rsidR="000E5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crescimento demasiado dessa árvore</w:t>
      </w:r>
      <w:r w:rsidR="00A27451">
        <w:rPr>
          <w:rFonts w:ascii="Times New Roman" w:hAnsi="Times New Roman" w:cs="Times New Roman"/>
          <w:sz w:val="28"/>
          <w:szCs w:val="28"/>
        </w:rPr>
        <w:t xml:space="preserve"> e, principalmente  a rachadura do troco da mesma, apresentando </w:t>
      </w:r>
      <w:r w:rsidR="00436409">
        <w:rPr>
          <w:rFonts w:ascii="Times New Roman" w:hAnsi="Times New Roman" w:cs="Times New Roman"/>
          <w:sz w:val="28"/>
          <w:szCs w:val="28"/>
        </w:rPr>
        <w:t xml:space="preserve"> risco de quebra com os vendavais</w:t>
      </w:r>
      <w:r w:rsidR="00A27451">
        <w:rPr>
          <w:rFonts w:ascii="Times New Roman" w:hAnsi="Times New Roman" w:cs="Times New Roman"/>
          <w:sz w:val="28"/>
          <w:szCs w:val="28"/>
        </w:rPr>
        <w:t>,</w:t>
      </w:r>
      <w:r w:rsidR="00303DF6">
        <w:rPr>
          <w:rFonts w:ascii="Times New Roman" w:hAnsi="Times New Roman" w:cs="Times New Roman"/>
          <w:sz w:val="28"/>
          <w:szCs w:val="28"/>
        </w:rPr>
        <w:t xml:space="preserve"> culminando </w:t>
      </w:r>
      <w:r w:rsidR="00436409">
        <w:rPr>
          <w:rFonts w:ascii="Times New Roman" w:hAnsi="Times New Roman" w:cs="Times New Roman"/>
          <w:sz w:val="28"/>
          <w:szCs w:val="28"/>
        </w:rPr>
        <w:t xml:space="preserve"> em transtornos </w:t>
      </w:r>
      <w:r w:rsidR="00A27451">
        <w:rPr>
          <w:rFonts w:ascii="Times New Roman" w:hAnsi="Times New Roman" w:cs="Times New Roman"/>
          <w:sz w:val="28"/>
          <w:szCs w:val="28"/>
        </w:rPr>
        <w:t xml:space="preserve"> e alto  risco</w:t>
      </w:r>
      <w:bookmarkStart w:id="1" w:name="_GoBack"/>
      <w:bookmarkEnd w:id="1"/>
      <w:r w:rsidR="00436409">
        <w:rPr>
          <w:rFonts w:ascii="Times New Roman" w:hAnsi="Times New Roman" w:cs="Times New Roman"/>
          <w:sz w:val="28"/>
          <w:szCs w:val="28"/>
        </w:rPr>
        <w:t xml:space="preserve"> de acidentes fatais à nossa população</w:t>
      </w:r>
    </w:p>
    <w:p w:rsidR="00777FE7" w:rsidP="00777FE7" w14:paraId="70F96FC7" w14:textId="7A622D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36409">
        <w:rPr>
          <w:rFonts w:ascii="Times New Roman" w:hAnsi="Times New Roman" w:cs="Times New Roman"/>
          <w:sz w:val="28"/>
          <w:szCs w:val="28"/>
        </w:rPr>
        <w:t>09 de 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Pr="00777FE7">
        <w:rPr>
          <w:rFonts w:ascii="Times New Roman" w:hAnsi="Times New Roman" w:cs="Times New Roman"/>
          <w:sz w:val="28"/>
          <w:szCs w:val="28"/>
        </w:rPr>
        <w:t>2021.</w:t>
      </w: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409" w:rsidP="00777FE7" w14:paraId="1795D408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6409" w:rsidRPr="00777FE7" w:rsidP="00777FE7" w14:paraId="69F40850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436409" w14:paraId="7F7E499B" w14:textId="75562F0C">
      <w:pPr>
        <w:spacing w:after="0" w:line="256" w:lineRule="auto"/>
        <w:jc w:val="center"/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62FC"/>
    <w:rsid w:val="000D2BDC"/>
    <w:rsid w:val="000E5021"/>
    <w:rsid w:val="00104AAA"/>
    <w:rsid w:val="00125173"/>
    <w:rsid w:val="0015657E"/>
    <w:rsid w:val="00156CF8"/>
    <w:rsid w:val="00303DF6"/>
    <w:rsid w:val="00436409"/>
    <w:rsid w:val="00460A32"/>
    <w:rsid w:val="004B2CC9"/>
    <w:rsid w:val="0051286F"/>
    <w:rsid w:val="00626437"/>
    <w:rsid w:val="00632FA0"/>
    <w:rsid w:val="006C41A4"/>
    <w:rsid w:val="006C7A00"/>
    <w:rsid w:val="006D1E9A"/>
    <w:rsid w:val="00777FE7"/>
    <w:rsid w:val="00822396"/>
    <w:rsid w:val="00837A66"/>
    <w:rsid w:val="00845DBE"/>
    <w:rsid w:val="00973A30"/>
    <w:rsid w:val="00A05269"/>
    <w:rsid w:val="00A06CF2"/>
    <w:rsid w:val="00A27451"/>
    <w:rsid w:val="00B64534"/>
    <w:rsid w:val="00B647EE"/>
    <w:rsid w:val="00B774B9"/>
    <w:rsid w:val="00BD67CA"/>
    <w:rsid w:val="00C00C1E"/>
    <w:rsid w:val="00C11F15"/>
    <w:rsid w:val="00C36776"/>
    <w:rsid w:val="00C631B4"/>
    <w:rsid w:val="00CD6B58"/>
    <w:rsid w:val="00CF401E"/>
    <w:rsid w:val="00D07B9C"/>
    <w:rsid w:val="00E313BB"/>
    <w:rsid w:val="00ED2A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3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31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D1645-28E1-45B3-9978-565CFBD0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Mauro</cp:lastModifiedBy>
  <cp:revision>2</cp:revision>
  <cp:lastPrinted>2021-02-25T18:05:00Z</cp:lastPrinted>
  <dcterms:created xsi:type="dcterms:W3CDTF">2021-11-08T13:43:00Z</dcterms:created>
  <dcterms:modified xsi:type="dcterms:W3CDTF">2021-11-08T13:43:00Z</dcterms:modified>
</cp:coreProperties>
</file>