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  <w:bookmarkEnd w:id="0"/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4A56D7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E06A3A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778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9778E" w:rsidR="0079778E">
        <w:rPr>
          <w:rFonts w:ascii="Bookman Old Style" w:hAnsi="Bookman Old Style" w:cs="Arial"/>
          <w:sz w:val="24"/>
          <w:szCs w:val="24"/>
          <w:lang w:val="pt"/>
        </w:rPr>
        <w:t>Rua Antônio Joaquim de Souza, Jardim Alvorada.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1821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>no referido local</w:t>
      </w:r>
      <w:r w:rsidR="00F95AB3">
        <w:rPr>
          <w:rFonts w:ascii="Bookman Old Style" w:hAnsi="Bookman Old Style" w:cs="Arial"/>
          <w:sz w:val="24"/>
          <w:szCs w:val="24"/>
        </w:rPr>
        <w:t xml:space="preserve"> </w:t>
      </w:r>
      <w:r w:rsidR="00E06A3A">
        <w:rPr>
          <w:rFonts w:ascii="Bookman Old Style" w:hAnsi="Bookman Old Style" w:cs="Arial"/>
          <w:sz w:val="24"/>
          <w:szCs w:val="24"/>
        </w:rPr>
        <w:t>consta</w:t>
      </w:r>
      <w:r w:rsidR="00F95AB3">
        <w:rPr>
          <w:rFonts w:ascii="Bookman Old Style" w:hAnsi="Bookman Old Style" w:cs="Arial"/>
          <w:sz w:val="24"/>
          <w:szCs w:val="24"/>
        </w:rPr>
        <w:t xml:space="preserve"> postes da rede elétrica o que facilitaria a instalação das luminárias.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F556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transeutes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D04E7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21A82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06A3A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736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9778E"/>
    <w:rsid w:val="007E64E7"/>
    <w:rsid w:val="00856B17"/>
    <w:rsid w:val="0089442B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04544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2021-06-14T19:22:00Z</dcterms:created>
  <dcterms:modified xsi:type="dcterms:W3CDTF">2021-11-08T14:49:00Z</dcterms:modified>
</cp:coreProperties>
</file>