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16848F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C16A66" w:rsidR="00C16A66">
        <w:rPr>
          <w:rFonts w:eastAsia="Calibri" w:cstheme="minorHAnsi"/>
          <w:sz w:val="24"/>
          <w:szCs w:val="24"/>
        </w:rPr>
        <w:t>Francisco Zagui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C16A66" w:rsidR="00C16A66">
        <w:rPr>
          <w:rFonts w:eastAsia="Calibri" w:cstheme="minorHAnsi"/>
          <w:sz w:val="24"/>
          <w:szCs w:val="24"/>
        </w:rPr>
        <w:t>163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9E0440" w:rsidR="009E0440">
        <w:rPr>
          <w:rFonts w:eastAsia="Calibri" w:cstheme="minorHAnsi"/>
          <w:sz w:val="24"/>
          <w:szCs w:val="24"/>
        </w:rPr>
        <w:t>Residencial Bordon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16A66" w:rsidR="00C16A66">
        <w:rPr>
          <w:rFonts w:eastAsia="Calibri" w:cstheme="minorHAnsi"/>
          <w:sz w:val="24"/>
          <w:szCs w:val="24"/>
        </w:rPr>
        <w:t>13173-420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A64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2E5E5B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C79BB"/>
    <w:rsid w:val="006D1E9A"/>
    <w:rsid w:val="006E6F01"/>
    <w:rsid w:val="006F40A3"/>
    <w:rsid w:val="00705B8A"/>
    <w:rsid w:val="00730553"/>
    <w:rsid w:val="00766CEC"/>
    <w:rsid w:val="007C0B24"/>
    <w:rsid w:val="007E768C"/>
    <w:rsid w:val="007F4E27"/>
    <w:rsid w:val="008152FB"/>
    <w:rsid w:val="00822396"/>
    <w:rsid w:val="00857476"/>
    <w:rsid w:val="00863EF5"/>
    <w:rsid w:val="00871DC0"/>
    <w:rsid w:val="0089021B"/>
    <w:rsid w:val="008942D2"/>
    <w:rsid w:val="008A585F"/>
    <w:rsid w:val="008B1AE6"/>
    <w:rsid w:val="008B34BC"/>
    <w:rsid w:val="008C15E0"/>
    <w:rsid w:val="00916B8E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4559C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734F"/>
    <w:rsid w:val="00EB5C6A"/>
    <w:rsid w:val="00EC1FBD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2021-11-04T12:20:00Z</dcterms:created>
  <dcterms:modified xsi:type="dcterms:W3CDTF">2021-11-04T12:21:00Z</dcterms:modified>
</cp:coreProperties>
</file>