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14565E5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</w:t>
      </w:r>
      <w:r w:rsidR="008F0EDE">
        <w:rPr>
          <w:rFonts w:ascii="Arial" w:hAnsi="Arial" w:cs="Arial"/>
          <w:b/>
          <w:sz w:val="24"/>
          <w:szCs w:val="24"/>
          <w:u w:val="single"/>
        </w:rPr>
        <w:t>das Dálias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85E41">
        <w:rPr>
          <w:rFonts w:ascii="Arial" w:hAnsi="Arial" w:cs="Arial"/>
          <w:b/>
          <w:sz w:val="24"/>
          <w:szCs w:val="24"/>
          <w:u w:val="single"/>
        </w:rPr>
        <w:t>Parque Rosa e Silva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122768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23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73642A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C4BDB"/>
    <w:rsid w:val="008F0EDE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  <w:rsid w:val="00FF3E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9DCFF-98C8-4819-AB88-3ADE52E1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2021-11-03T23:00:00Z</dcterms:created>
  <dcterms:modified xsi:type="dcterms:W3CDTF">2021-11-03T23:04:00Z</dcterms:modified>
</cp:coreProperties>
</file>