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B40890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223076">
        <w:rPr>
          <w:rFonts w:ascii="Arial" w:hAnsi="Arial" w:cs="Arial"/>
          <w:b/>
          <w:sz w:val="24"/>
          <w:szCs w:val="24"/>
          <w:u w:val="single"/>
        </w:rPr>
        <w:t>na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3076">
        <w:rPr>
          <w:rFonts w:ascii="Arial" w:hAnsi="Arial" w:cs="Arial"/>
          <w:b/>
          <w:sz w:val="24"/>
          <w:szCs w:val="24"/>
          <w:u w:val="single"/>
        </w:rPr>
        <w:t>Pedro Vitor da Silva, próximo ao número 424 (Igreja Santa Bárbara), localizada no bairro Parque Bandeirantes I.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7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23076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AABE-0B35-4291-8C86-A82DAEB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2021-11-04T11:29:00Z</dcterms:created>
  <dcterms:modified xsi:type="dcterms:W3CDTF">2021-11-04T11:31:00Z</dcterms:modified>
</cp:coreProperties>
</file>