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207A4E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 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Rua Carmine </w:t>
      </w:r>
      <w:r w:rsidRPr="007F293C" w:rsidR="007F293C">
        <w:rPr>
          <w:rFonts w:ascii="Bookman Old Style" w:hAnsi="Bookman Old Style" w:cs="Arial"/>
          <w:sz w:val="24"/>
          <w:szCs w:val="24"/>
        </w:rPr>
        <w:t>Tozzi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, altura do nº 83, Vila </w:t>
      </w:r>
      <w:r w:rsidRPr="007F293C" w:rsidR="007F293C">
        <w:rPr>
          <w:rFonts w:ascii="Bookman Old Style" w:hAnsi="Bookman Old Style" w:cs="Arial"/>
          <w:sz w:val="24"/>
          <w:szCs w:val="24"/>
        </w:rPr>
        <w:t>Menuzzo</w:t>
      </w:r>
      <w:r w:rsidRPr="007F293C" w:rsidR="007F293C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19BAD5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C63A7D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69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2245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3A7D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2021-10-27T11:48:00Z</dcterms:modified>
</cp:coreProperties>
</file>