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4502D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7C76FD">
        <w:rPr>
          <w:rFonts w:ascii="Arial" w:hAnsi="Arial" w:cs="Arial"/>
          <w:sz w:val="24"/>
          <w:szCs w:val="24"/>
        </w:rPr>
        <w:t>Presidente Carlos Luz, bairro Monte Santo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9C5F30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7C76FD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7687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4E0A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C76FD"/>
    <w:rsid w:val="007D5442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294F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2021-10-26T12:39:00Z</dcterms:created>
  <dcterms:modified xsi:type="dcterms:W3CDTF">2021-10-26T12:39:00Z</dcterms:modified>
</cp:coreProperties>
</file>