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74306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31E96">
        <w:rPr>
          <w:rFonts w:ascii="Arial" w:hAnsi="Arial" w:cs="Arial"/>
          <w:b/>
          <w:sz w:val="22"/>
        </w:rPr>
        <w:t>s 444 e 525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131E96" w:rsidR="00131E96">
        <w:rPr>
          <w:rFonts w:ascii="Arial" w:hAnsi="Arial" w:cs="Arial"/>
          <w:b/>
          <w:sz w:val="22"/>
        </w:rPr>
        <w:t>Rua Antônio Consulino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Antonia.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4F6A3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</w:t>
      </w:r>
      <w:r w:rsidR="00131E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05236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126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760FA5"/>
    <w:rsid w:val="007B053C"/>
    <w:rsid w:val="007D1437"/>
    <w:rsid w:val="008047F7"/>
    <w:rsid w:val="00822396"/>
    <w:rsid w:val="008335E2"/>
    <w:rsid w:val="008347A2"/>
    <w:rsid w:val="00870626"/>
    <w:rsid w:val="008D3051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52FAE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1632-7028-4D70-9003-752F3ABB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2021-06-28T21:38:00Z</dcterms:created>
  <dcterms:modified xsi:type="dcterms:W3CDTF">2021-10-26T11:37:00Z</dcterms:modified>
</cp:coreProperties>
</file>