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a revitalização da </w:t>
      </w:r>
      <w:r>
        <w:rPr>
          <w:rFonts w:ascii="Arial" w:eastAsia="Arial" w:hAnsi="Arial" w:cs="Arial"/>
          <w:b/>
        </w:rPr>
        <w:t>Praça do Ipiranga</w:t>
      </w:r>
      <w:r>
        <w:rPr>
          <w:rFonts w:ascii="Arial" w:eastAsia="Arial" w:hAnsi="Arial" w:cs="Arial"/>
          <w:b/>
        </w:rPr>
        <w:t xml:space="preserve"> localizada na </w:t>
      </w:r>
      <w:r>
        <w:rPr>
          <w:rFonts w:ascii="Arial" w:eastAsia="Arial" w:hAnsi="Arial" w:cs="Arial"/>
          <w:b/>
        </w:rPr>
        <w:t>Rua Palmiro Novi, esquina com a Rua Um, nº 254, Jardim São Francisco (Nova Veneza), Sumaré/SP.</w:t>
      </w:r>
    </w:p>
    <w:p>
      <w:pPr>
        <w:pStyle w:val="Standard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 xml:space="preserve">A revitalização da Praça se faz necessária visto que o gramado está crescido necessitando de capinação e roçagem, e a pista de caminhada não possui demarcação do solo devido a falta de manutenção e revitalização do espaço público.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26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7620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KeB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8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KeB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KeB3YRMAAAAlAAAAAQAAAE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KeB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MoAADqCwAAAAAAAIcLAADiKg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KeB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ALgAAAAAAAIoFAAA0Ew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KeB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RAAAnPwAAAAAAADAiAADEAg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89521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KeB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E21C1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7385B338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20</cp:revision>
  <dcterms:created xsi:type="dcterms:W3CDTF">2021-05-03T16:59:00Z</dcterms:created>
  <dcterms:modified xsi:type="dcterms:W3CDTF">2021-10-26T11:02:01Z</dcterms:modified>
</cp:coreProperties>
</file>