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8C1B" w14:textId="77777777" w:rsidR="00342BB0" w:rsidRPr="00F52593" w:rsidRDefault="00342BB0" w:rsidP="00342BB0">
      <w:pPr>
        <w:spacing w:before="240" w:after="240"/>
        <w:ind w:right="-568" w:firstLine="851"/>
        <w:jc w:val="both"/>
        <w:rPr>
          <w:rFonts w:ascii="Arial" w:hAnsi="Arial" w:cs="Arial"/>
          <w:sz w:val="25"/>
          <w:szCs w:val="25"/>
        </w:rPr>
      </w:pPr>
      <w:permStart w:id="1517239852" w:edGrp="everyone"/>
    </w:p>
    <w:p w14:paraId="7B84B5F5" w14:textId="77777777" w:rsidR="00342BB0" w:rsidRPr="00F52593" w:rsidRDefault="00C0409F" w:rsidP="00342BB0">
      <w:pPr>
        <w:tabs>
          <w:tab w:val="left" w:pos="993"/>
        </w:tabs>
        <w:spacing w:before="240" w:after="240" w:line="360" w:lineRule="auto"/>
        <w:ind w:right="-568" w:firstLine="851"/>
        <w:jc w:val="right"/>
        <w:rPr>
          <w:rFonts w:ascii="Arial" w:hAnsi="Arial" w:cs="Arial"/>
          <w:b/>
          <w:sz w:val="25"/>
          <w:szCs w:val="25"/>
        </w:rPr>
      </w:pPr>
      <w:r w:rsidRPr="00F52593">
        <w:rPr>
          <w:rFonts w:ascii="Arial" w:hAnsi="Arial" w:cs="Arial"/>
          <w:b/>
          <w:sz w:val="25"/>
          <w:szCs w:val="25"/>
        </w:rPr>
        <w:t xml:space="preserve">PROJETO DE LEI N° _____ DE </w:t>
      </w:r>
      <w:r>
        <w:rPr>
          <w:rFonts w:ascii="Arial" w:hAnsi="Arial" w:cs="Arial"/>
          <w:b/>
          <w:sz w:val="25"/>
          <w:szCs w:val="25"/>
        </w:rPr>
        <w:t>25 DE OUTUBRO</w:t>
      </w:r>
      <w:r w:rsidRPr="00F52593">
        <w:rPr>
          <w:rFonts w:ascii="Arial" w:hAnsi="Arial" w:cs="Arial"/>
          <w:b/>
          <w:sz w:val="25"/>
          <w:szCs w:val="25"/>
        </w:rPr>
        <w:t xml:space="preserve"> DE 2021</w:t>
      </w:r>
      <w:r>
        <w:rPr>
          <w:rFonts w:ascii="Arial" w:hAnsi="Arial" w:cs="Arial"/>
          <w:b/>
          <w:sz w:val="25"/>
          <w:szCs w:val="25"/>
        </w:rPr>
        <w:t>.</w:t>
      </w:r>
    </w:p>
    <w:p w14:paraId="2D456327" w14:textId="77777777" w:rsidR="00342BB0" w:rsidRPr="00F52593" w:rsidRDefault="00342BB0" w:rsidP="00342BB0">
      <w:pPr>
        <w:tabs>
          <w:tab w:val="left" w:pos="993"/>
        </w:tabs>
        <w:spacing w:before="240" w:after="240" w:line="360" w:lineRule="auto"/>
        <w:ind w:right="-568" w:firstLine="851"/>
        <w:jc w:val="both"/>
        <w:rPr>
          <w:rFonts w:ascii="Arial" w:eastAsia="Times New Roman" w:hAnsi="Arial" w:cs="Arial"/>
          <w:sz w:val="25"/>
          <w:szCs w:val="25"/>
          <w:lang w:eastAsia="pt-BR"/>
        </w:rPr>
      </w:pPr>
    </w:p>
    <w:p w14:paraId="59F99F6A" w14:textId="30E7C551" w:rsidR="00342BB0" w:rsidRPr="00654E97" w:rsidRDefault="00C0409F" w:rsidP="00AF2E32">
      <w:pPr>
        <w:shd w:val="clear" w:color="auto" w:fill="FFFFFF"/>
        <w:spacing w:before="240" w:after="240" w:line="240" w:lineRule="auto"/>
        <w:ind w:left="3544" w:right="-568"/>
        <w:jc w:val="both"/>
        <w:textAlignment w:val="baseline"/>
        <w:rPr>
          <w:rFonts w:ascii="Arial" w:hAnsi="Arial" w:cs="Arial"/>
          <w:b/>
          <w:bCs/>
          <w:spacing w:val="2"/>
          <w:sz w:val="24"/>
          <w:szCs w:val="24"/>
        </w:rPr>
      </w:pPr>
      <w:r w:rsidRPr="00654E97">
        <w:rPr>
          <w:rFonts w:ascii="Arial" w:hAnsi="Arial" w:cs="Arial"/>
          <w:b/>
          <w:bCs/>
          <w:spacing w:val="2"/>
          <w:sz w:val="24"/>
          <w:szCs w:val="24"/>
        </w:rPr>
        <w:t xml:space="preserve">Denomina a </w:t>
      </w:r>
      <w:r w:rsidR="00891326" w:rsidRPr="00891326">
        <w:rPr>
          <w:rFonts w:ascii="Arial" w:hAnsi="Arial" w:cs="Arial"/>
          <w:b/>
          <w:bCs/>
          <w:spacing w:val="2"/>
          <w:sz w:val="24"/>
          <w:szCs w:val="24"/>
        </w:rPr>
        <w:t xml:space="preserve">Rua 03 do Residencial Vila Soma de “Rua </w:t>
      </w:r>
      <w:r w:rsidR="002A6580">
        <w:rPr>
          <w:rFonts w:ascii="Arial" w:hAnsi="Arial" w:cs="Arial"/>
          <w:b/>
          <w:bCs/>
          <w:spacing w:val="2"/>
          <w:sz w:val="24"/>
          <w:szCs w:val="24"/>
        </w:rPr>
        <w:t>Nossa Senhora da Conceição Aparecida</w:t>
      </w:r>
      <w:r w:rsidRPr="00654E97">
        <w:rPr>
          <w:rFonts w:ascii="Arial" w:hAnsi="Arial" w:cs="Arial"/>
          <w:b/>
          <w:bCs/>
          <w:spacing w:val="2"/>
          <w:sz w:val="24"/>
          <w:szCs w:val="24"/>
        </w:rPr>
        <w:t>”.</w:t>
      </w:r>
    </w:p>
    <w:p w14:paraId="586593F3" w14:textId="77777777" w:rsidR="00342BB0" w:rsidRDefault="00342BB0" w:rsidP="00342BB0">
      <w:pPr>
        <w:shd w:val="clear" w:color="auto" w:fill="FFFFFF"/>
        <w:spacing w:before="240" w:after="240" w:line="240" w:lineRule="auto"/>
        <w:ind w:left="2552" w:right="-568"/>
        <w:jc w:val="both"/>
        <w:textAlignment w:val="baseline"/>
        <w:rPr>
          <w:rFonts w:ascii="Arial" w:eastAsia="Times New Roman" w:hAnsi="Arial" w:cs="Arial"/>
          <w:sz w:val="25"/>
          <w:szCs w:val="25"/>
          <w:lang w:eastAsia="pt-BR"/>
        </w:rPr>
      </w:pPr>
    </w:p>
    <w:p w14:paraId="4BE9C770" w14:textId="77777777" w:rsidR="00342BB0" w:rsidRDefault="00C0409F" w:rsidP="00342BB0">
      <w:pPr>
        <w:shd w:val="clear" w:color="auto" w:fill="FFFFFF"/>
        <w:spacing w:before="240" w:after="240" w:line="240" w:lineRule="auto"/>
        <w:ind w:left="284" w:right="-568" w:firstLine="425"/>
        <w:jc w:val="both"/>
        <w:textAlignment w:val="baseline"/>
        <w:rPr>
          <w:rFonts w:ascii="Arial" w:hAnsi="Arial" w:cs="Arial"/>
          <w:spacing w:val="2"/>
          <w:sz w:val="24"/>
          <w:szCs w:val="24"/>
        </w:rPr>
      </w:pPr>
      <w:r w:rsidRPr="00342BB0">
        <w:rPr>
          <w:rFonts w:ascii="Arial" w:hAnsi="Arial" w:cs="Arial"/>
          <w:spacing w:val="2"/>
          <w:sz w:val="24"/>
          <w:szCs w:val="24"/>
        </w:rPr>
        <w:t>Faço saber que a Câmara Municipal de Sumaré aprovou e eu sanciono e promulgo a seguinte lei:</w:t>
      </w:r>
    </w:p>
    <w:p w14:paraId="6294FEAF" w14:textId="77777777" w:rsidR="00342BB0" w:rsidRDefault="00342BB0" w:rsidP="00342BB0">
      <w:pPr>
        <w:shd w:val="clear" w:color="auto" w:fill="FFFFFF"/>
        <w:spacing w:before="240" w:after="240" w:line="240" w:lineRule="auto"/>
        <w:ind w:left="284" w:right="-568" w:firstLine="425"/>
        <w:jc w:val="both"/>
        <w:textAlignment w:val="baseline"/>
        <w:rPr>
          <w:rFonts w:ascii="Arial" w:hAnsi="Arial" w:cs="Arial"/>
          <w:spacing w:val="2"/>
          <w:sz w:val="24"/>
          <w:szCs w:val="24"/>
        </w:rPr>
      </w:pPr>
    </w:p>
    <w:p w14:paraId="08FB681A" w14:textId="77777777" w:rsidR="00342BB0" w:rsidRPr="00590144" w:rsidRDefault="00C0409F" w:rsidP="004B6EC7">
      <w:pPr>
        <w:spacing w:line="360" w:lineRule="auto"/>
        <w:ind w:firstLine="1701"/>
        <w:jc w:val="both"/>
        <w:rPr>
          <w:rFonts w:ascii="Arial" w:hAnsi="Arial" w:cs="Arial"/>
          <w:b/>
          <w:bCs/>
          <w:spacing w:val="2"/>
          <w:sz w:val="24"/>
          <w:szCs w:val="24"/>
        </w:rPr>
      </w:pPr>
      <w:r w:rsidRPr="00590144">
        <w:rPr>
          <w:rFonts w:ascii="Arial" w:eastAsia="Times New Roman" w:hAnsi="Arial" w:cs="Arial"/>
          <w:b/>
          <w:bCs/>
          <w:spacing w:val="2"/>
          <w:sz w:val="24"/>
          <w:szCs w:val="24"/>
          <w:lang w:eastAsia="pt-BR"/>
        </w:rPr>
        <w:t>Art. 1º</w:t>
      </w:r>
      <w:r w:rsidRPr="00590144">
        <w:rPr>
          <w:rFonts w:ascii="Arial" w:eastAsia="Times New Roman" w:hAnsi="Arial" w:cs="Arial"/>
          <w:spacing w:val="2"/>
          <w:sz w:val="24"/>
          <w:szCs w:val="24"/>
          <w:lang w:eastAsia="pt-BR"/>
        </w:rPr>
        <w:t xml:space="preserve"> </w:t>
      </w:r>
      <w:r w:rsidR="00654E97">
        <w:rPr>
          <w:rFonts w:ascii="Arial" w:eastAsia="Times New Roman" w:hAnsi="Arial" w:cs="Arial"/>
          <w:spacing w:val="2"/>
          <w:sz w:val="24"/>
          <w:szCs w:val="24"/>
          <w:lang w:eastAsia="pt-BR"/>
        </w:rPr>
        <w:t xml:space="preserve">Denomina a Rua </w:t>
      </w:r>
      <w:r w:rsidR="009A0E05">
        <w:rPr>
          <w:rFonts w:ascii="Arial" w:eastAsia="Times New Roman" w:hAnsi="Arial" w:cs="Arial"/>
          <w:spacing w:val="2"/>
          <w:sz w:val="24"/>
          <w:szCs w:val="24"/>
          <w:lang w:eastAsia="pt-BR"/>
        </w:rPr>
        <w:t>03</w:t>
      </w:r>
      <w:r w:rsidR="00654E97">
        <w:rPr>
          <w:rFonts w:ascii="Arial" w:eastAsia="Times New Roman" w:hAnsi="Arial" w:cs="Arial"/>
          <w:spacing w:val="2"/>
          <w:sz w:val="24"/>
          <w:szCs w:val="24"/>
          <w:lang w:eastAsia="pt-BR"/>
        </w:rPr>
        <w:t xml:space="preserve"> do Residencial Vila Soma, de </w:t>
      </w:r>
      <w:r w:rsidR="00654E97">
        <w:rPr>
          <w:rFonts w:ascii="Arial" w:hAnsi="Arial" w:cs="Arial"/>
          <w:b/>
          <w:bCs/>
          <w:spacing w:val="2"/>
          <w:sz w:val="24"/>
          <w:szCs w:val="24"/>
        </w:rPr>
        <w:t>“</w:t>
      </w:r>
      <w:r w:rsidR="00891326" w:rsidRPr="00891326">
        <w:rPr>
          <w:rFonts w:ascii="Arial" w:hAnsi="Arial" w:cs="Arial"/>
          <w:b/>
          <w:bCs/>
          <w:spacing w:val="2"/>
          <w:sz w:val="24"/>
          <w:szCs w:val="24"/>
        </w:rPr>
        <w:t>Rua Santa Terezinha</w:t>
      </w:r>
      <w:r w:rsidR="000A6ED4" w:rsidRPr="00654E97">
        <w:rPr>
          <w:rFonts w:ascii="Arial" w:hAnsi="Arial" w:cs="Arial"/>
          <w:b/>
          <w:bCs/>
          <w:spacing w:val="2"/>
          <w:sz w:val="24"/>
          <w:szCs w:val="24"/>
        </w:rPr>
        <w:t>”.</w:t>
      </w:r>
    </w:p>
    <w:p w14:paraId="2FD56FD5" w14:textId="77777777" w:rsidR="00342BB0" w:rsidRDefault="00C0409F" w:rsidP="004B6EC7">
      <w:pPr>
        <w:spacing w:line="360" w:lineRule="auto"/>
        <w:ind w:firstLine="1701"/>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Parágrafo Único – </w:t>
      </w:r>
      <w:r w:rsidR="00891326">
        <w:rPr>
          <w:rFonts w:ascii="Arial" w:eastAsia="Times New Roman" w:hAnsi="Arial" w:cs="Arial"/>
          <w:spacing w:val="2"/>
          <w:sz w:val="24"/>
          <w:szCs w:val="24"/>
          <w:lang w:eastAsia="pt-BR"/>
        </w:rPr>
        <w:t>A Rua ora denominada tem início na “Avenida 01” do Residencial Vila Soma, e término em rua sem saída do mesmo bairro</w:t>
      </w:r>
      <w:r>
        <w:rPr>
          <w:rFonts w:ascii="Arial" w:eastAsia="Times New Roman" w:hAnsi="Arial" w:cs="Arial"/>
          <w:spacing w:val="2"/>
          <w:sz w:val="24"/>
          <w:szCs w:val="24"/>
          <w:lang w:eastAsia="pt-BR"/>
        </w:rPr>
        <w:t>.</w:t>
      </w:r>
    </w:p>
    <w:p w14:paraId="2A3015AC" w14:textId="0635E544" w:rsidR="004B6EC7" w:rsidRDefault="004B6EC7" w:rsidP="004B6EC7">
      <w:pPr>
        <w:spacing w:line="360" w:lineRule="auto"/>
        <w:ind w:firstLine="1701"/>
        <w:jc w:val="both"/>
        <w:rPr>
          <w:rFonts w:ascii="Arial" w:eastAsia="Times New Roman" w:hAnsi="Arial" w:cs="Arial"/>
          <w:spacing w:val="2"/>
          <w:sz w:val="24"/>
          <w:szCs w:val="24"/>
          <w:lang w:eastAsia="pt-BR"/>
        </w:rPr>
      </w:pPr>
    </w:p>
    <w:p w14:paraId="5BAD0DC1" w14:textId="42B25A93" w:rsidR="00651817" w:rsidRPr="00804D39" w:rsidRDefault="00651817" w:rsidP="00651817">
      <w:pPr>
        <w:ind w:firstLine="141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 </w:t>
      </w:r>
      <w:r w:rsidRPr="00804D39">
        <w:rPr>
          <w:rFonts w:ascii="Arial" w:eastAsia="Times New Roman" w:hAnsi="Arial" w:cs="Arial"/>
          <w:spacing w:val="2"/>
          <w:sz w:val="24"/>
          <w:szCs w:val="24"/>
          <w:lang w:eastAsia="pt-BR"/>
        </w:rPr>
        <w:t xml:space="preserve">Fica revogada a </w:t>
      </w:r>
      <w:r>
        <w:rPr>
          <w:rFonts w:ascii="Arial" w:eastAsia="Times New Roman" w:hAnsi="Arial" w:cs="Arial"/>
          <w:spacing w:val="2"/>
          <w:sz w:val="24"/>
          <w:szCs w:val="24"/>
          <w:lang w:eastAsia="pt-BR"/>
        </w:rPr>
        <w:t>L</w:t>
      </w:r>
      <w:r w:rsidRPr="00804D39">
        <w:rPr>
          <w:rFonts w:ascii="Arial" w:eastAsia="Times New Roman" w:hAnsi="Arial" w:cs="Arial"/>
          <w:spacing w:val="2"/>
          <w:sz w:val="24"/>
          <w:szCs w:val="24"/>
          <w:lang w:eastAsia="pt-BR"/>
        </w:rPr>
        <w:t xml:space="preserve">ei </w:t>
      </w:r>
      <w:r>
        <w:rPr>
          <w:rFonts w:ascii="Arial" w:eastAsia="Times New Roman" w:hAnsi="Arial" w:cs="Arial"/>
          <w:spacing w:val="2"/>
          <w:sz w:val="24"/>
          <w:szCs w:val="24"/>
          <w:lang w:eastAsia="pt-BR"/>
        </w:rPr>
        <w:t>M</w:t>
      </w:r>
      <w:r w:rsidRPr="00804D39">
        <w:rPr>
          <w:rFonts w:ascii="Arial" w:eastAsia="Times New Roman" w:hAnsi="Arial" w:cs="Arial"/>
          <w:spacing w:val="2"/>
          <w:sz w:val="24"/>
          <w:szCs w:val="24"/>
          <w:lang w:eastAsia="pt-BR"/>
        </w:rPr>
        <w:t xml:space="preserve">unicipal nº </w:t>
      </w:r>
      <w:r>
        <w:rPr>
          <w:rFonts w:ascii="Arial" w:eastAsia="Times New Roman" w:hAnsi="Arial" w:cs="Arial"/>
          <w:spacing w:val="2"/>
          <w:sz w:val="24"/>
          <w:szCs w:val="24"/>
          <w:lang w:eastAsia="pt-BR"/>
        </w:rPr>
        <w:t>6464</w:t>
      </w:r>
      <w:r w:rsidRPr="00804D39">
        <w:rPr>
          <w:rFonts w:ascii="Arial" w:eastAsia="Times New Roman" w:hAnsi="Arial" w:cs="Arial"/>
          <w:spacing w:val="2"/>
          <w:sz w:val="24"/>
          <w:szCs w:val="24"/>
          <w:lang w:eastAsia="pt-BR"/>
        </w:rPr>
        <w:t>, de 21 de janeiro de 2021</w:t>
      </w:r>
      <w:r>
        <w:rPr>
          <w:rFonts w:ascii="Arial" w:eastAsia="Times New Roman" w:hAnsi="Arial" w:cs="Arial"/>
          <w:spacing w:val="2"/>
          <w:sz w:val="24"/>
          <w:szCs w:val="24"/>
          <w:lang w:eastAsia="pt-BR"/>
        </w:rPr>
        <w:t>.</w:t>
      </w:r>
    </w:p>
    <w:p w14:paraId="5CA90837" w14:textId="77777777" w:rsidR="00651817" w:rsidRDefault="00651817" w:rsidP="004B6EC7">
      <w:pPr>
        <w:spacing w:line="360" w:lineRule="auto"/>
        <w:ind w:firstLine="1701"/>
        <w:jc w:val="both"/>
        <w:rPr>
          <w:rFonts w:ascii="Arial" w:eastAsia="Times New Roman" w:hAnsi="Arial" w:cs="Arial"/>
          <w:spacing w:val="2"/>
          <w:sz w:val="24"/>
          <w:szCs w:val="24"/>
          <w:lang w:eastAsia="pt-BR"/>
        </w:rPr>
      </w:pPr>
    </w:p>
    <w:p w14:paraId="11BC326A" w14:textId="779B21C6" w:rsidR="00342BB0" w:rsidRDefault="00C0409F" w:rsidP="00342BB0">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w:t>
      </w:r>
      <w:r w:rsidR="00651817">
        <w:rPr>
          <w:rFonts w:ascii="Arial" w:eastAsia="Times New Roman" w:hAnsi="Arial" w:cs="Arial"/>
          <w:b/>
          <w:bCs/>
          <w:spacing w:val="2"/>
          <w:sz w:val="24"/>
          <w:szCs w:val="24"/>
          <w:lang w:eastAsia="pt-BR"/>
        </w:rPr>
        <w:t>3</w:t>
      </w:r>
      <w:r>
        <w:rPr>
          <w:rFonts w:ascii="Arial" w:eastAsia="Times New Roman" w:hAnsi="Arial" w:cs="Arial"/>
          <w:b/>
          <w:bCs/>
          <w:spacing w:val="2"/>
          <w:sz w:val="24"/>
          <w:szCs w:val="24"/>
          <w:lang w:eastAsia="pt-BR"/>
        </w:rPr>
        <w:t xml:space="preserve">º </w:t>
      </w:r>
      <w:r>
        <w:rPr>
          <w:rFonts w:ascii="Arial" w:eastAsia="Times New Roman" w:hAnsi="Arial" w:cs="Arial"/>
          <w:spacing w:val="2"/>
          <w:sz w:val="24"/>
          <w:szCs w:val="24"/>
          <w:lang w:eastAsia="pt-BR"/>
        </w:rPr>
        <w:t>Esta lei entra em vigor na data da sua publicação.</w:t>
      </w:r>
    </w:p>
    <w:p w14:paraId="7BE6D88F" w14:textId="77777777" w:rsidR="00342BB0" w:rsidRDefault="00342BB0" w:rsidP="00342BB0">
      <w:pPr>
        <w:tabs>
          <w:tab w:val="left" w:pos="1560"/>
        </w:tabs>
        <w:spacing w:before="240" w:after="240" w:line="360" w:lineRule="auto"/>
        <w:ind w:right="-568"/>
        <w:jc w:val="center"/>
        <w:rPr>
          <w:rStyle w:val="Forte"/>
          <w:rFonts w:ascii="Arial" w:eastAsia="Times New Roman" w:hAnsi="Arial" w:cs="Arial"/>
          <w:sz w:val="25"/>
          <w:szCs w:val="25"/>
        </w:rPr>
      </w:pPr>
    </w:p>
    <w:p w14:paraId="620ECDCC" w14:textId="77777777" w:rsidR="00342BB0" w:rsidRPr="00F52593" w:rsidRDefault="00C0409F" w:rsidP="00342BB0">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 xml:space="preserve">Sala das Sessões, </w:t>
      </w:r>
      <w:r>
        <w:rPr>
          <w:rFonts w:ascii="Arial" w:hAnsi="Arial" w:cs="Arial"/>
          <w:sz w:val="25"/>
          <w:szCs w:val="25"/>
        </w:rPr>
        <w:t>25 de outubro</w:t>
      </w:r>
      <w:r w:rsidRPr="00F52593">
        <w:rPr>
          <w:rFonts w:ascii="Arial" w:hAnsi="Arial" w:cs="Arial"/>
          <w:sz w:val="25"/>
          <w:szCs w:val="25"/>
        </w:rPr>
        <w:t xml:space="preserve"> de 2021.</w:t>
      </w:r>
    </w:p>
    <w:p w14:paraId="6CFA0205" w14:textId="77777777" w:rsidR="00342BB0" w:rsidRPr="00F52593" w:rsidRDefault="00342BB0" w:rsidP="00342BB0">
      <w:pPr>
        <w:tabs>
          <w:tab w:val="left" w:pos="1560"/>
        </w:tabs>
        <w:spacing w:before="240" w:after="240" w:line="360" w:lineRule="auto"/>
        <w:ind w:right="-568"/>
        <w:jc w:val="center"/>
        <w:rPr>
          <w:rFonts w:ascii="Arial" w:hAnsi="Arial" w:cs="Arial"/>
          <w:sz w:val="25"/>
          <w:szCs w:val="25"/>
        </w:rPr>
      </w:pPr>
    </w:p>
    <w:p w14:paraId="4E2C5DC5" w14:textId="77777777" w:rsidR="00342BB0" w:rsidRPr="00F52593" w:rsidRDefault="00C0409F" w:rsidP="00342BB0">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14:paraId="17163466" w14:textId="77777777" w:rsidR="00342BB0" w:rsidRPr="00342BB0" w:rsidRDefault="00C0409F" w:rsidP="00342BB0">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14:paraId="49E4DAC3" w14:textId="77777777" w:rsidR="00342BB0" w:rsidRDefault="00C0409F" w:rsidP="00342BB0">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
    <w:p w14:paraId="6BA93D09" w14:textId="77777777" w:rsidR="00342BB0" w:rsidRDefault="00342BB0" w:rsidP="00342BB0">
      <w:pPr>
        <w:spacing w:after="0" w:line="240" w:lineRule="auto"/>
        <w:ind w:right="-567"/>
        <w:jc w:val="center"/>
        <w:rPr>
          <w:rFonts w:ascii="Arial" w:hAnsi="Arial" w:cs="Arial"/>
          <w:b/>
          <w:sz w:val="20"/>
          <w:szCs w:val="20"/>
        </w:rPr>
      </w:pPr>
    </w:p>
    <w:p w14:paraId="56976613" w14:textId="77777777" w:rsidR="00342BB0" w:rsidRDefault="00342BB0" w:rsidP="00342BB0">
      <w:pPr>
        <w:spacing w:after="0" w:line="240" w:lineRule="auto"/>
        <w:ind w:right="-567"/>
        <w:jc w:val="center"/>
        <w:rPr>
          <w:rFonts w:ascii="Arial" w:hAnsi="Arial" w:cs="Arial"/>
          <w:b/>
          <w:sz w:val="20"/>
          <w:szCs w:val="20"/>
        </w:rPr>
      </w:pPr>
    </w:p>
    <w:p w14:paraId="0933BEA6" w14:textId="77777777" w:rsidR="00342BB0" w:rsidRDefault="00342BB0" w:rsidP="00342BB0">
      <w:pPr>
        <w:spacing w:after="0" w:line="240" w:lineRule="auto"/>
        <w:ind w:right="-567"/>
        <w:jc w:val="center"/>
        <w:rPr>
          <w:rFonts w:ascii="Arial" w:hAnsi="Arial" w:cs="Arial"/>
          <w:b/>
          <w:sz w:val="20"/>
          <w:szCs w:val="20"/>
        </w:rPr>
      </w:pPr>
    </w:p>
    <w:p w14:paraId="21258E52" w14:textId="77777777" w:rsidR="00342BB0" w:rsidRDefault="00342BB0" w:rsidP="00342BB0">
      <w:pPr>
        <w:spacing w:after="0" w:line="240" w:lineRule="auto"/>
        <w:ind w:right="-567"/>
        <w:jc w:val="center"/>
        <w:rPr>
          <w:rFonts w:ascii="Arial" w:hAnsi="Arial" w:cs="Arial"/>
          <w:b/>
          <w:sz w:val="20"/>
          <w:szCs w:val="20"/>
        </w:rPr>
      </w:pPr>
    </w:p>
    <w:p w14:paraId="38D1931E" w14:textId="77777777" w:rsidR="00342BB0" w:rsidRDefault="00342BB0" w:rsidP="00342BB0">
      <w:pPr>
        <w:spacing w:after="0" w:line="240" w:lineRule="auto"/>
        <w:ind w:right="-567"/>
        <w:jc w:val="center"/>
        <w:rPr>
          <w:rFonts w:ascii="Arial" w:hAnsi="Arial" w:cs="Arial"/>
          <w:b/>
          <w:sz w:val="20"/>
          <w:szCs w:val="20"/>
        </w:rPr>
      </w:pPr>
    </w:p>
    <w:p w14:paraId="5B05A9A2" w14:textId="77777777" w:rsidR="00342BB0" w:rsidRDefault="00342BB0" w:rsidP="00342BB0">
      <w:pPr>
        <w:spacing w:after="0" w:line="240" w:lineRule="auto"/>
        <w:ind w:right="-567"/>
        <w:jc w:val="center"/>
        <w:rPr>
          <w:rFonts w:ascii="Arial" w:hAnsi="Arial" w:cs="Arial"/>
          <w:b/>
          <w:sz w:val="20"/>
          <w:szCs w:val="20"/>
        </w:rPr>
      </w:pPr>
    </w:p>
    <w:p w14:paraId="03498D7D" w14:textId="77777777" w:rsidR="00342BB0" w:rsidRDefault="00342BB0" w:rsidP="00342BB0">
      <w:pPr>
        <w:spacing w:after="0" w:line="240" w:lineRule="auto"/>
        <w:ind w:right="-567"/>
        <w:jc w:val="center"/>
        <w:rPr>
          <w:rFonts w:ascii="Arial" w:hAnsi="Arial" w:cs="Arial"/>
          <w:b/>
          <w:sz w:val="20"/>
          <w:szCs w:val="20"/>
        </w:rPr>
      </w:pPr>
    </w:p>
    <w:p w14:paraId="37C59B86" w14:textId="77777777" w:rsidR="00342BB0" w:rsidRDefault="00342BB0" w:rsidP="00342BB0">
      <w:pPr>
        <w:spacing w:after="0" w:line="240" w:lineRule="auto"/>
        <w:ind w:right="-567"/>
        <w:jc w:val="center"/>
        <w:rPr>
          <w:rFonts w:ascii="Arial" w:hAnsi="Arial" w:cs="Arial"/>
          <w:b/>
          <w:sz w:val="20"/>
          <w:szCs w:val="20"/>
        </w:rPr>
      </w:pPr>
    </w:p>
    <w:p w14:paraId="5DE4E092" w14:textId="77777777" w:rsidR="00342BB0" w:rsidRPr="00F52593" w:rsidRDefault="00C0409F" w:rsidP="00342BB0">
      <w:pPr>
        <w:spacing w:before="240" w:after="240" w:line="240" w:lineRule="auto"/>
        <w:ind w:right="-568" w:hanging="142"/>
        <w:jc w:val="center"/>
        <w:rPr>
          <w:rFonts w:ascii="Arial" w:hAnsi="Arial" w:cs="Arial"/>
          <w:sz w:val="25"/>
          <w:szCs w:val="25"/>
          <w:u w:val="single"/>
        </w:rPr>
      </w:pPr>
      <w:r w:rsidRPr="00F52593">
        <w:rPr>
          <w:rFonts w:ascii="Arial" w:hAnsi="Arial" w:cs="Arial"/>
          <w:b/>
          <w:bCs/>
          <w:sz w:val="25"/>
          <w:szCs w:val="25"/>
          <w:u w:val="single"/>
        </w:rPr>
        <w:t>JUSTIFICATIVA</w:t>
      </w:r>
    </w:p>
    <w:p w14:paraId="308824D8" w14:textId="77777777" w:rsidR="00891326" w:rsidRDefault="00C0409F" w:rsidP="00891326">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03 do Residencial Vila Soma de </w:t>
      </w:r>
      <w:r w:rsidRPr="0039685F">
        <w:rPr>
          <w:rFonts w:ascii="Arial" w:hAnsi="Arial" w:cs="Arial"/>
          <w:b/>
          <w:bCs/>
          <w:spacing w:val="2"/>
          <w:sz w:val="24"/>
          <w:szCs w:val="24"/>
        </w:rPr>
        <w:t>Rua</w:t>
      </w:r>
      <w:r>
        <w:rPr>
          <w:rFonts w:ascii="Arial" w:hAnsi="Arial" w:cs="Arial"/>
          <w:b/>
          <w:bCs/>
          <w:spacing w:val="2"/>
          <w:sz w:val="24"/>
          <w:szCs w:val="24"/>
        </w:rPr>
        <w:t xml:space="preserve"> </w:t>
      </w:r>
      <w:r w:rsidRPr="0039685F">
        <w:rPr>
          <w:rFonts w:ascii="Arial" w:hAnsi="Arial" w:cs="Arial"/>
          <w:b/>
          <w:bCs/>
          <w:spacing w:val="2"/>
          <w:sz w:val="24"/>
          <w:szCs w:val="24"/>
        </w:rPr>
        <w:t>Santa Terezinha</w:t>
      </w:r>
      <w:r>
        <w:rPr>
          <w:rFonts w:ascii="Arial" w:hAnsi="Arial" w:cs="Arial"/>
          <w:b/>
          <w:bCs/>
          <w:sz w:val="24"/>
          <w:szCs w:val="24"/>
        </w:rPr>
        <w:t xml:space="preserve">. </w:t>
      </w:r>
    </w:p>
    <w:p w14:paraId="71FA4A35" w14:textId="77777777" w:rsidR="00891326" w:rsidRDefault="00C0409F" w:rsidP="00891326">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14:paraId="29FDC7FE" w14:textId="77777777" w:rsidR="00891326" w:rsidRDefault="00C0409F" w:rsidP="00891326">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14:paraId="07EE351E" w14:textId="77777777" w:rsidR="00891326" w:rsidRDefault="00C0409F" w:rsidP="00891326">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03 a referida via, objeto do presente Projeto de Lei, que foi denominada de </w:t>
      </w:r>
      <w:r w:rsidRPr="0039685F">
        <w:rPr>
          <w:rFonts w:ascii="Arial" w:hAnsi="Arial" w:cs="Arial"/>
          <w:b/>
          <w:bCs/>
          <w:spacing w:val="2"/>
          <w:sz w:val="24"/>
          <w:szCs w:val="24"/>
        </w:rPr>
        <w:t>Rua</w:t>
      </w:r>
      <w:r>
        <w:rPr>
          <w:rFonts w:ascii="Arial" w:hAnsi="Arial" w:cs="Arial"/>
          <w:b/>
          <w:bCs/>
          <w:spacing w:val="2"/>
          <w:sz w:val="24"/>
          <w:szCs w:val="24"/>
        </w:rPr>
        <w:t xml:space="preserve"> </w:t>
      </w:r>
      <w:r w:rsidRPr="0039685F">
        <w:rPr>
          <w:rFonts w:ascii="Arial" w:hAnsi="Arial" w:cs="Arial"/>
          <w:b/>
          <w:bCs/>
          <w:spacing w:val="2"/>
          <w:sz w:val="24"/>
          <w:szCs w:val="24"/>
        </w:rPr>
        <w:t>Santa Terezinha</w:t>
      </w:r>
      <w:r w:rsidRPr="00FA1A95">
        <w:rPr>
          <w:rFonts w:ascii="Arial" w:hAnsi="Arial" w:cs="Arial"/>
          <w:sz w:val="24"/>
          <w:szCs w:val="24"/>
        </w:rPr>
        <w:t xml:space="preserve"> em</w:t>
      </w:r>
      <w:r w:rsidRPr="0087230D">
        <w:rPr>
          <w:rFonts w:ascii="Arial" w:hAnsi="Arial" w:cs="Arial"/>
          <w:sz w:val="24"/>
          <w:szCs w:val="24"/>
        </w:rPr>
        <w:t xml:space="preserve"> homenagem </w:t>
      </w:r>
      <w:r>
        <w:rPr>
          <w:rFonts w:ascii="Arial" w:hAnsi="Arial" w:cs="Arial"/>
          <w:sz w:val="24"/>
          <w:szCs w:val="24"/>
        </w:rPr>
        <w:t>a santa</w:t>
      </w:r>
      <w:r w:rsidRPr="0087230D">
        <w:rPr>
          <w:rFonts w:ascii="Arial" w:hAnsi="Arial" w:cs="Arial"/>
          <w:sz w:val="24"/>
          <w:szCs w:val="24"/>
        </w:rPr>
        <w:t xml:space="preserve"> </w:t>
      </w:r>
      <w:r>
        <w:rPr>
          <w:rFonts w:ascii="Arial" w:hAnsi="Arial" w:cs="Arial"/>
          <w:sz w:val="24"/>
          <w:szCs w:val="24"/>
        </w:rPr>
        <w:t>Terezinha</w:t>
      </w:r>
      <w:r w:rsidRPr="0087230D">
        <w:rPr>
          <w:rFonts w:ascii="Arial" w:hAnsi="Arial" w:cs="Arial"/>
          <w:sz w:val="24"/>
          <w:szCs w:val="24"/>
        </w:rPr>
        <w:t>, cuja</w:t>
      </w:r>
      <w:r>
        <w:rPr>
          <w:rFonts w:ascii="Arial" w:hAnsi="Arial" w:cs="Arial"/>
          <w:sz w:val="24"/>
          <w:szCs w:val="24"/>
        </w:rPr>
        <w:t xml:space="preserve"> </w:t>
      </w:r>
      <w:r w:rsidRPr="0087230D">
        <w:rPr>
          <w:rFonts w:ascii="Arial" w:hAnsi="Arial" w:cs="Arial"/>
          <w:sz w:val="24"/>
          <w:szCs w:val="24"/>
        </w:rPr>
        <w:t>denominação se dá em razão da</w:t>
      </w:r>
      <w:r>
        <w:rPr>
          <w:rFonts w:ascii="Arial" w:hAnsi="Arial" w:cs="Arial"/>
          <w:sz w:val="24"/>
          <w:szCs w:val="24"/>
        </w:rPr>
        <w:t xml:space="preserve"> indicação realizada pela comunidade católica que participou ativamente do processo de luta da Ocupação e que hoje tem uma igreja situada no endereço supracitado. </w:t>
      </w:r>
    </w:p>
    <w:p w14:paraId="58786B35" w14:textId="77777777" w:rsidR="00891326" w:rsidRDefault="00C0409F" w:rsidP="00891326">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14:paraId="1EB5A9A5" w14:textId="77777777" w:rsidR="00342BB0" w:rsidRDefault="00C0409F" w:rsidP="00342BB0">
      <w:pPr>
        <w:tabs>
          <w:tab w:val="left" w:pos="1560"/>
        </w:tabs>
        <w:spacing w:before="240" w:after="240" w:line="360" w:lineRule="auto"/>
        <w:ind w:right="-568"/>
        <w:jc w:val="center"/>
        <w:rPr>
          <w:rFonts w:ascii="Arial" w:hAnsi="Arial" w:cs="Arial"/>
          <w:sz w:val="24"/>
          <w:szCs w:val="24"/>
        </w:rPr>
      </w:pPr>
      <w:r w:rsidRPr="00157EB7">
        <w:rPr>
          <w:rFonts w:ascii="Arial" w:hAnsi="Arial" w:cs="Arial"/>
          <w:sz w:val="24"/>
          <w:szCs w:val="24"/>
        </w:rPr>
        <w:t xml:space="preserve">Sala das Sessões, </w:t>
      </w:r>
      <w:r>
        <w:rPr>
          <w:rFonts w:ascii="Arial" w:hAnsi="Arial" w:cs="Arial"/>
          <w:sz w:val="24"/>
          <w:szCs w:val="24"/>
        </w:rPr>
        <w:t>25 de outubro</w:t>
      </w:r>
      <w:r w:rsidRPr="00157EB7">
        <w:rPr>
          <w:rFonts w:ascii="Arial" w:hAnsi="Arial" w:cs="Arial"/>
          <w:sz w:val="24"/>
          <w:szCs w:val="24"/>
        </w:rPr>
        <w:t xml:space="preserve"> de 2021.</w:t>
      </w:r>
    </w:p>
    <w:p w14:paraId="3A39ED2B" w14:textId="77777777" w:rsidR="00590144" w:rsidRPr="00157EB7" w:rsidRDefault="00590144" w:rsidP="00342BB0">
      <w:pPr>
        <w:tabs>
          <w:tab w:val="left" w:pos="1560"/>
        </w:tabs>
        <w:spacing w:before="240" w:after="240" w:line="360" w:lineRule="auto"/>
        <w:ind w:right="-568"/>
        <w:jc w:val="center"/>
        <w:rPr>
          <w:rFonts w:ascii="Arial" w:hAnsi="Arial" w:cs="Arial"/>
          <w:sz w:val="24"/>
          <w:szCs w:val="24"/>
        </w:rPr>
      </w:pPr>
    </w:p>
    <w:p w14:paraId="5B4C565F" w14:textId="77777777" w:rsidR="00342BB0" w:rsidRPr="00F52593" w:rsidRDefault="00C0409F" w:rsidP="00342BB0">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14:paraId="1A9A6CDB" w14:textId="77777777" w:rsidR="00342BB0" w:rsidRPr="00342BB0" w:rsidRDefault="00C0409F" w:rsidP="00342BB0">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14:paraId="314EC814" w14:textId="77777777" w:rsidR="00342BB0" w:rsidRDefault="00C0409F" w:rsidP="00342BB0">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ermEnd w:id="1517239852"/>
    </w:p>
    <w:sectPr w:rsidR="00342BB0"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E4FE" w14:textId="77777777" w:rsidR="008B2E12" w:rsidRDefault="008B2E12">
      <w:pPr>
        <w:spacing w:after="0" w:line="240" w:lineRule="auto"/>
      </w:pPr>
      <w:r>
        <w:separator/>
      </w:r>
    </w:p>
  </w:endnote>
  <w:endnote w:type="continuationSeparator" w:id="0">
    <w:p w14:paraId="71A0E7DB" w14:textId="77777777" w:rsidR="008B2E12" w:rsidRDefault="008B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C2A3"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AB33FA0" w14:textId="77777777" w:rsidR="00626437" w:rsidRPr="006D1E9A" w:rsidRDefault="00C0409F" w:rsidP="006D1E9A">
    <w:r w:rsidRPr="006D1E9A">
      <w:rPr>
        <w:noProof/>
      </w:rPr>
      <mc:AlternateContent>
        <mc:Choice Requires="wps">
          <w:drawing>
            <wp:anchor distT="0" distB="0" distL="114300" distR="114300" simplePos="0" relativeHeight="251659264" behindDoc="0" locked="0" layoutInCell="1" allowOverlap="1" wp14:anchorId="36C28DB8" wp14:editId="60C39712">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99CC61A" w14:textId="77777777" w:rsidR="00626437" w:rsidRPr="006D1E9A" w:rsidRDefault="00C0409F"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1DB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4589" w14:textId="77777777" w:rsidR="008B2E12" w:rsidRDefault="008B2E12">
      <w:pPr>
        <w:spacing w:after="0" w:line="240" w:lineRule="auto"/>
      </w:pPr>
      <w:r>
        <w:separator/>
      </w:r>
    </w:p>
  </w:footnote>
  <w:footnote w:type="continuationSeparator" w:id="0">
    <w:p w14:paraId="230D6769" w14:textId="77777777" w:rsidR="008B2E12" w:rsidRDefault="008B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014F" w14:textId="77777777" w:rsidR="00626437" w:rsidRPr="006D1E9A" w:rsidRDefault="00C0409F" w:rsidP="006D1E9A">
    <w:r w:rsidRPr="006D1E9A">
      <w:rPr>
        <w:noProof/>
      </w:rPr>
      <mc:AlternateContent>
        <mc:Choice Requires="wpg">
          <w:drawing>
            <wp:anchor distT="0" distB="0" distL="114300" distR="114300" simplePos="0" relativeHeight="251661312" behindDoc="1" locked="0" layoutInCell="1" allowOverlap="1" wp14:anchorId="1BA7F0AB" wp14:editId="14C885C6">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6BC0B280" wp14:editId="5A8CD3D5">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7A76B9E" wp14:editId="1CD8730D">
          <wp:simplePos x="0" y="0"/>
          <wp:positionH relativeFrom="rightMargin">
            <wp:align>center</wp:align>
          </wp:positionH>
          <wp:positionV relativeFrom="page">
            <wp:align>center</wp:align>
          </wp:positionV>
          <wp:extent cx="381000" cy="53721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A6ED4"/>
    <w:rsid w:val="000D2BDC"/>
    <w:rsid w:val="00104AAA"/>
    <w:rsid w:val="0015657E"/>
    <w:rsid w:val="00156CF8"/>
    <w:rsid w:val="00157EB7"/>
    <w:rsid w:val="00176720"/>
    <w:rsid w:val="001D24FF"/>
    <w:rsid w:val="002A6580"/>
    <w:rsid w:val="00342BB0"/>
    <w:rsid w:val="0039685F"/>
    <w:rsid w:val="00460A32"/>
    <w:rsid w:val="004B2CC9"/>
    <w:rsid w:val="004B6EC7"/>
    <w:rsid w:val="0051286F"/>
    <w:rsid w:val="00590144"/>
    <w:rsid w:val="00601B0A"/>
    <w:rsid w:val="00626437"/>
    <w:rsid w:val="00632FA0"/>
    <w:rsid w:val="00651817"/>
    <w:rsid w:val="00654E97"/>
    <w:rsid w:val="0067282E"/>
    <w:rsid w:val="006C41A4"/>
    <w:rsid w:val="006D1E9A"/>
    <w:rsid w:val="00822396"/>
    <w:rsid w:val="0087230D"/>
    <w:rsid w:val="00891326"/>
    <w:rsid w:val="008B2E12"/>
    <w:rsid w:val="009A0E05"/>
    <w:rsid w:val="00A06CF2"/>
    <w:rsid w:val="00AE6AEE"/>
    <w:rsid w:val="00AF2E32"/>
    <w:rsid w:val="00C00C1E"/>
    <w:rsid w:val="00C0409F"/>
    <w:rsid w:val="00C36776"/>
    <w:rsid w:val="00CD6B58"/>
    <w:rsid w:val="00CF401E"/>
    <w:rsid w:val="00F52593"/>
    <w:rsid w:val="00FA1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D9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character" w:styleId="Forte">
    <w:name w:val="Strong"/>
    <w:basedOn w:val="Fontepargpadro"/>
    <w:uiPriority w:val="22"/>
    <w:qFormat/>
    <w:locked/>
    <w:rsid w:val="00342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1955</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6</cp:revision>
  <cp:lastPrinted>2021-02-25T18:05:00Z</cp:lastPrinted>
  <dcterms:created xsi:type="dcterms:W3CDTF">2021-10-25T19:48:00Z</dcterms:created>
  <dcterms:modified xsi:type="dcterms:W3CDTF">2021-10-26T18:41:00Z</dcterms:modified>
</cp:coreProperties>
</file>