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1710C60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7989BBE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3F98F9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080565A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2195F1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26170F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F36658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44E1CAA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2529388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C3066D">
        <w:rPr>
          <w:rFonts w:ascii="Times New Roman" w:eastAsia="Times New Roman" w:hAnsi="Times New Roman"/>
          <w:sz w:val="28"/>
          <w:szCs w:val="28"/>
          <w:lang w:eastAsia="pt-BR"/>
        </w:rPr>
        <w:t>esquina com a Rua Paulo Conrado de Lima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12, 54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39693E5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1588B5F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8BAA1D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6ADED93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0241053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057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64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