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40ABC0E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="00A63F7C">
        <w:rPr>
          <w:rFonts w:ascii="Times New Roman" w:hAnsi="Times New Roman" w:cs="Times New Roman"/>
          <w:sz w:val="28"/>
          <w:szCs w:val="28"/>
        </w:rPr>
        <w:t>Pedro Vitor da Silva</w:t>
      </w:r>
      <w:r w:rsidR="00302B1A">
        <w:rPr>
          <w:rFonts w:ascii="Times New Roman" w:hAnsi="Times New Roman" w:cs="Times New Roman"/>
          <w:sz w:val="28"/>
          <w:szCs w:val="28"/>
        </w:rPr>
        <w:t xml:space="preserve">, onde se encontram vários casos de </w:t>
      </w:r>
      <w:r w:rsidR="00A63F7C">
        <w:rPr>
          <w:rFonts w:ascii="Times New Roman" w:hAnsi="Times New Roman" w:cs="Times New Roman"/>
          <w:sz w:val="28"/>
          <w:szCs w:val="28"/>
        </w:rPr>
        <w:t>buracos</w:t>
      </w:r>
      <w:r w:rsidR="00302B1A">
        <w:rPr>
          <w:rFonts w:ascii="Times New Roman" w:hAnsi="Times New Roman" w:cs="Times New Roman"/>
          <w:sz w:val="28"/>
          <w:szCs w:val="28"/>
        </w:rPr>
        <w:t xml:space="preserve">, causando danos aos que ali trafegam, inclusive risco de atropelamento devido à </w:t>
      </w:r>
      <w:r w:rsidR="00A63F7C">
        <w:rPr>
          <w:rFonts w:ascii="Times New Roman" w:hAnsi="Times New Roman" w:cs="Times New Roman"/>
          <w:sz w:val="28"/>
          <w:szCs w:val="28"/>
        </w:rPr>
        <w:t>necessidade de desvio dos mesmos</w:t>
      </w:r>
    </w:p>
    <w:p w:rsidR="005F5D17" w:rsidP="001D033C" w14:paraId="1822B311" w14:textId="0748059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</w:t>
      </w:r>
      <w:r w:rsidRPr="00E84039" w:rsidR="00E84039">
        <w:rPr>
          <w:noProof/>
        </w:rPr>
        <w:t xml:space="preserve"> </w:t>
      </w:r>
      <w:r>
        <w:rPr>
          <w:noProof/>
        </w:rPr>
        <w:t xml:space="preserve"> </w:t>
      </w:r>
      <w:r w:rsidR="00A63F7C">
        <w:rPr>
          <w:noProof/>
        </w:rPr>
        <w:drawing>
          <wp:inline distT="0" distB="0" distL="0" distR="0">
            <wp:extent cx="2816273" cy="1851025"/>
            <wp:effectExtent l="0" t="0" r="3175" b="0"/>
            <wp:docPr id="897305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9851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3508" cy="186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3F7C">
        <w:rPr>
          <w:noProof/>
        </w:rPr>
        <w:drawing>
          <wp:inline distT="0" distB="0" distL="0" distR="0">
            <wp:extent cx="2590661" cy="1828140"/>
            <wp:effectExtent l="0" t="0" r="63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6107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501" cy="18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75892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 xml:space="preserve">14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bookmarkStart w:id="1" w:name="_GoBack"/>
      <w:bookmarkEnd w:id="1"/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2D4438"/>
    <w:rsid w:val="00302B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9D0811"/>
    <w:rsid w:val="00A06CF2"/>
    <w:rsid w:val="00A63F7C"/>
    <w:rsid w:val="00B44275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9ED4-A6B1-4695-8C16-D54C7B8C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2021-10-14T12:33:00Z</dcterms:created>
  <dcterms:modified xsi:type="dcterms:W3CDTF">2021-10-14T12:33:00Z</dcterms:modified>
</cp:coreProperties>
</file>