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2F349A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B32D9E">
        <w:rPr>
          <w:rFonts w:eastAsia="Calibri" w:cstheme="minorHAnsi"/>
          <w:sz w:val="24"/>
          <w:szCs w:val="24"/>
        </w:rPr>
        <w:t xml:space="preserve">Avenida </w:t>
      </w:r>
      <w:r w:rsidRPr="00B32D9E" w:rsidR="00B32D9E">
        <w:rPr>
          <w:rFonts w:eastAsia="Calibri" w:cstheme="minorHAnsi"/>
          <w:sz w:val="24"/>
          <w:szCs w:val="24"/>
        </w:rPr>
        <w:t>Julio Vasconcelos Buffarah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6440F" w:rsidR="0056440F">
        <w:rPr>
          <w:rFonts w:eastAsia="Calibri" w:cstheme="minorHAnsi"/>
          <w:sz w:val="24"/>
          <w:szCs w:val="24"/>
        </w:rPr>
        <w:t>615 (em frente à Estação Ferroviária)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32D9E" w:rsidR="00B32D9E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32D9E" w:rsidR="00B32D9E">
        <w:rPr>
          <w:rFonts w:eastAsia="Calibri" w:cstheme="minorHAnsi"/>
          <w:sz w:val="24"/>
          <w:szCs w:val="24"/>
        </w:rPr>
        <w:t>13170-006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217D7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  <w:rsid w:val="00F961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2021-10-19T12:23:00Z</dcterms:created>
  <dcterms:modified xsi:type="dcterms:W3CDTF">2021-10-19T12:23:00Z</dcterms:modified>
</cp:coreProperties>
</file>