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9ABF6D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="0032419E">
        <w:rPr>
          <w:rFonts w:ascii="Arial" w:hAnsi="Arial" w:cs="Arial"/>
          <w:b/>
        </w:rPr>
        <w:t xml:space="preserve">retirada de entulho de área pública localizada na </w:t>
      </w:r>
      <w:r w:rsidRPr="0032419E" w:rsidR="0032419E">
        <w:rPr>
          <w:rFonts w:ascii="Arial" w:hAnsi="Arial" w:cs="Arial"/>
          <w:b/>
        </w:rPr>
        <w:t xml:space="preserve">Rua Raimundo Nonato da Silva, </w:t>
      </w:r>
      <w:r w:rsidRPr="0032419E" w:rsidR="0032419E">
        <w:rPr>
          <w:rFonts w:ascii="Arial" w:hAnsi="Arial" w:cs="Arial"/>
          <w:b/>
        </w:rPr>
        <w:t>1041</w:t>
      </w:r>
      <w:r w:rsidRPr="0032419E" w:rsidR="0032419E">
        <w:rPr>
          <w:rFonts w:ascii="Arial" w:hAnsi="Arial" w:cs="Arial"/>
          <w:b/>
        </w:rPr>
        <w:t>, no Jardim dos Ipês II</w:t>
      </w:r>
      <w:bookmarkEnd w:id="1"/>
      <w:r w:rsidRPr="0032419E" w:rsidR="0032419E">
        <w:rPr>
          <w:rFonts w:ascii="Arial" w:hAnsi="Arial" w:cs="Arial"/>
          <w:b/>
        </w:rPr>
        <w:t>.</w:t>
      </w:r>
      <w:r w:rsidR="0032419E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3C0FDF">
        <w:rPr>
          <w:rFonts w:ascii="Arial" w:hAnsi="Arial" w:cs="Arial"/>
          <w:b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21344E7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 w:rsidR="00793466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2419E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2ADB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7BFC-E9BD-44A4-8F93-533462D7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2021-10-19T11:22:00Z</dcterms:created>
  <dcterms:modified xsi:type="dcterms:W3CDTF">2021-10-19T11:22:00Z</dcterms:modified>
</cp:coreProperties>
</file>