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0635" w:rsidP="00FB1674" w14:paraId="5355D39D" w14:textId="77777777">
      <w:pPr>
        <w:ind w:left="3686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320CBF" w:rsidRPr="00320CBF" w:rsidP="00FB1674" w14:paraId="7901D856" w14:textId="1EA40614">
      <w:pPr>
        <w:ind w:left="3686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SUBSTITUTIVO TOTAL AO PROJETO DE LEI </w:t>
      </w:r>
      <w:r w:rsidRPr="00FB1674">
        <w:rPr>
          <w:rFonts w:eastAsia="Arial" w:cstheme="minorHAnsi"/>
          <w:b/>
          <w:sz w:val="24"/>
          <w:szCs w:val="24"/>
        </w:rPr>
        <w:t xml:space="preserve">Nº </w:t>
      </w:r>
      <w:r w:rsidR="00C8636F">
        <w:rPr>
          <w:rFonts w:eastAsia="Arial" w:cstheme="minorHAnsi"/>
          <w:b/>
          <w:sz w:val="24"/>
          <w:szCs w:val="24"/>
        </w:rPr>
        <w:t>21</w:t>
      </w:r>
      <w:r w:rsidRPr="00FB1674">
        <w:rPr>
          <w:rFonts w:eastAsia="Arial" w:cstheme="minorHAnsi"/>
          <w:b/>
          <w:sz w:val="24"/>
          <w:szCs w:val="24"/>
        </w:rPr>
        <w:t>7/2021</w:t>
      </w:r>
    </w:p>
    <w:p w:rsidR="00B76696" w:rsidP="00FB1674" w14:paraId="320574A2" w14:textId="77777777">
      <w:pPr>
        <w:ind w:left="3686"/>
        <w:jc w:val="both"/>
        <w:rPr>
          <w:rFonts w:eastAsia="Arial" w:cstheme="minorHAnsi"/>
          <w:bCs/>
          <w:sz w:val="24"/>
          <w:szCs w:val="24"/>
        </w:rPr>
      </w:pPr>
    </w:p>
    <w:p w:rsidR="00FB1674" w:rsidRPr="00B76696" w:rsidP="00FB1674" w14:paraId="4932582E" w14:textId="50A428B4">
      <w:pPr>
        <w:ind w:left="3686"/>
        <w:jc w:val="both"/>
        <w:rPr>
          <w:rFonts w:eastAsia="Arial" w:cstheme="minorHAnsi"/>
          <w:b/>
          <w:sz w:val="24"/>
          <w:szCs w:val="24"/>
        </w:rPr>
      </w:pPr>
      <w:r w:rsidRPr="00B76696">
        <w:rPr>
          <w:rFonts w:eastAsia="Arial" w:cstheme="minorHAnsi"/>
          <w:b/>
          <w:sz w:val="24"/>
          <w:szCs w:val="24"/>
        </w:rPr>
        <w:t>“ALTERA E ACRESCENTA DISPOSITIVOS À LEI N° 4.266, DE 7 DE NOVEMBRO DE 2006”.</w:t>
      </w:r>
    </w:p>
    <w:p w:rsidR="00FB1674" w:rsidRPr="00005098" w:rsidP="00FB1674" w14:paraId="2B6DB008" w14:textId="77777777">
      <w:pPr>
        <w:ind w:left="3686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</w:p>
    <w:p w:rsidR="00FB1674" w:rsidP="00FB1674" w14:paraId="2A06FC26" w14:textId="67F52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40635" w:rsidP="00FB1674" w14:paraId="4400DE1C" w14:textId="7055ABB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40635" w:rsidRPr="00005098" w:rsidP="00FB1674" w14:paraId="21A979A1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342D68" w:rsidP="00342D68" w14:paraId="1D158BAF" w14:textId="7DABC98F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40635" w:rsidRPr="00005098" w:rsidP="00342D68" w14:paraId="42607C5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</w:p>
    <w:bookmarkEnd w:id="0"/>
    <w:p w:rsidR="00C8636F" w:rsidP="00C8636F" w14:paraId="66695587" w14:textId="1FD5CFF1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A40635" w:rsidRPr="00005098" w:rsidP="00C8636F" w14:paraId="68971E53" w14:textId="77777777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</w:p>
    <w:p w:rsidR="00C8636F" w:rsidP="00C8636F" w14:paraId="72030F94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 ementa da Lei </w:t>
      </w:r>
      <w:r w:rsidRPr="00C4430A">
        <w:rPr>
          <w:rFonts w:eastAsia="Arial" w:cstheme="minorHAnsi"/>
          <w:sz w:val="24"/>
          <w:szCs w:val="24"/>
          <w:lang w:eastAsia="pt-BR"/>
        </w:rPr>
        <w:t>n° 4.266, de 7 de novembro de 2006</w:t>
      </w:r>
      <w:r>
        <w:rPr>
          <w:rFonts w:eastAsia="Arial" w:cstheme="minorHAnsi"/>
          <w:sz w:val="24"/>
          <w:szCs w:val="24"/>
          <w:lang w:eastAsia="pt-BR"/>
        </w:rPr>
        <w:t>, passa a vigorar com a seguinte redação:</w:t>
      </w:r>
    </w:p>
    <w:p w:rsidR="00C8636F" w:rsidP="00C8636F" w14:paraId="7A79A469" w14:textId="77777777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 w:rsidRPr="00C4430A">
        <w:rPr>
          <w:rFonts w:eastAsia="Arial" w:cstheme="minorHAnsi"/>
          <w:sz w:val="24"/>
          <w:szCs w:val="24"/>
          <w:lang w:eastAsia="pt-BR"/>
        </w:rPr>
        <w:t xml:space="preserve">Proíbe </w:t>
      </w:r>
      <w:r>
        <w:rPr>
          <w:rFonts w:eastAsia="Arial" w:cstheme="minorHAnsi"/>
          <w:sz w:val="24"/>
          <w:szCs w:val="24"/>
          <w:lang w:eastAsia="pt-BR"/>
        </w:rPr>
        <w:t xml:space="preserve">a empresa concessionária responsável pelos serviços de água e esgoto no município de Sumaré de </w:t>
      </w:r>
      <w:r w:rsidRPr="00C4430A">
        <w:rPr>
          <w:rFonts w:eastAsia="Arial" w:cstheme="minorHAnsi"/>
          <w:sz w:val="24"/>
          <w:szCs w:val="24"/>
          <w:lang w:eastAsia="pt-BR"/>
        </w:rPr>
        <w:t>proceder o corte no fornecimento nas sextas-feiras, finais de semana, feriados, vésperas de feriados e pontos facultativos</w:t>
      </w:r>
      <w:r>
        <w:rPr>
          <w:rFonts w:eastAsia="Arial" w:cstheme="minorHAnsi"/>
          <w:sz w:val="24"/>
          <w:szCs w:val="24"/>
          <w:lang w:eastAsia="pt-BR"/>
        </w:rPr>
        <w:t>”.</w:t>
      </w:r>
    </w:p>
    <w:p w:rsidR="00C8636F" w:rsidP="00C8636F" w14:paraId="27A555E5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2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° </w:t>
      </w:r>
      <w:r>
        <w:rPr>
          <w:rFonts w:eastAsia="Arial" w:cstheme="minorHAnsi"/>
          <w:sz w:val="24"/>
          <w:szCs w:val="24"/>
          <w:lang w:eastAsia="pt-BR"/>
        </w:rPr>
        <w:t>Fica alterado o caput do artigo 1</w:t>
      </w:r>
      <w:r w:rsidRPr="007957B5">
        <w:rPr>
          <w:rFonts w:eastAsia="Arial" w:cstheme="minorHAnsi"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da Lei </w:t>
      </w:r>
      <w:r w:rsidRPr="00C4430A">
        <w:rPr>
          <w:rFonts w:eastAsia="Arial" w:cstheme="minorHAnsi"/>
          <w:sz w:val="24"/>
          <w:szCs w:val="24"/>
          <w:lang w:eastAsia="pt-BR"/>
        </w:rPr>
        <w:t>n° 4.266, de 7 de novembro de 2006</w:t>
      </w:r>
      <w:r>
        <w:rPr>
          <w:rFonts w:eastAsia="Arial" w:cstheme="minorHAnsi"/>
          <w:sz w:val="24"/>
          <w:szCs w:val="24"/>
          <w:lang w:eastAsia="pt-BR"/>
        </w:rPr>
        <w:t>, e acrescenta-se ao mesmo artigo o parágrafo único, passando a vigorar com a seguinte redação:</w:t>
      </w:r>
    </w:p>
    <w:p w:rsidR="00C8636F" w:rsidP="00C8636F" w14:paraId="0CDCEE83" w14:textId="77777777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 w:rsidRPr="00C4430A">
        <w:rPr>
          <w:rFonts w:eastAsia="Arial" w:cstheme="minorHAnsi"/>
          <w:sz w:val="24"/>
          <w:szCs w:val="24"/>
          <w:lang w:eastAsia="pt-BR"/>
        </w:rPr>
        <w:t xml:space="preserve">Art. 1° Fica </w:t>
      </w:r>
      <w:r>
        <w:rPr>
          <w:rFonts w:eastAsia="Arial" w:cstheme="minorHAnsi"/>
          <w:sz w:val="24"/>
          <w:szCs w:val="24"/>
          <w:lang w:eastAsia="pt-BR"/>
        </w:rPr>
        <w:t xml:space="preserve">a empresa concessionária responsável pelos serviços de água e esgoto no município de Sumaré </w:t>
      </w:r>
      <w:r w:rsidRPr="007957B5">
        <w:rPr>
          <w:rFonts w:eastAsia="Arial" w:cstheme="minorHAnsi"/>
          <w:sz w:val="24"/>
          <w:szCs w:val="24"/>
          <w:lang w:eastAsia="pt-BR"/>
        </w:rPr>
        <w:t>proibida de interromper, por motivo de inadimplência de seus clientes, o fornecimento dos respectivos serviços às sextas-feiras, sábados, domingos, feriados e vésperas de feriados nacionais, estaduais ou municipais.</w:t>
      </w:r>
    </w:p>
    <w:p w:rsidR="00C8636F" w:rsidP="00C8636F" w14:paraId="12B6D389" w14:textId="77777777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 w:rsidRPr="007957B5">
        <w:rPr>
          <w:rFonts w:eastAsia="Arial" w:cstheme="minorHAnsi"/>
          <w:sz w:val="24"/>
          <w:szCs w:val="24"/>
          <w:lang w:eastAsia="pt-BR"/>
        </w:rPr>
        <w:t>Parágrafo único. A presente proibição também se estende aos dias-ponte e ao último dia útil antecedente aos pontos facultativos municipais.</w:t>
      </w:r>
      <w:r>
        <w:rPr>
          <w:rFonts w:eastAsia="Arial" w:cstheme="minorHAnsi"/>
          <w:sz w:val="24"/>
          <w:szCs w:val="24"/>
          <w:lang w:eastAsia="pt-BR"/>
        </w:rPr>
        <w:t>”</w:t>
      </w:r>
    </w:p>
    <w:p w:rsidR="00C8636F" w:rsidP="00C8636F" w14:paraId="0ADDEE3D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Acrescenta-se o artigo 3</w:t>
      </w:r>
      <w:r w:rsidRPr="00622ABE">
        <w:rPr>
          <w:rFonts w:eastAsia="Arial" w:cstheme="minorHAnsi"/>
          <w:sz w:val="24"/>
          <w:szCs w:val="24"/>
          <w:lang w:eastAsia="pt-BR"/>
        </w:rPr>
        <w:t>°</w:t>
      </w:r>
      <w:r w:rsidRPr="00473DF9">
        <w:t xml:space="preserve"> </w:t>
      </w:r>
      <w:r>
        <w:rPr>
          <w:rFonts w:eastAsia="Arial" w:cstheme="minorHAnsi"/>
          <w:sz w:val="24"/>
          <w:szCs w:val="24"/>
          <w:lang w:eastAsia="pt-BR"/>
        </w:rPr>
        <w:t>à</w:t>
      </w:r>
      <w:r w:rsidRPr="00473DF9">
        <w:rPr>
          <w:rFonts w:eastAsia="Arial" w:cstheme="minorHAnsi"/>
          <w:sz w:val="24"/>
          <w:szCs w:val="24"/>
          <w:lang w:eastAsia="pt-BR"/>
        </w:rPr>
        <w:t xml:space="preserve"> Lei n° 4.266, de 7 de novembro de 2006, </w:t>
      </w:r>
      <w:r>
        <w:rPr>
          <w:rFonts w:eastAsia="Arial" w:cstheme="minorHAnsi"/>
          <w:sz w:val="24"/>
          <w:szCs w:val="24"/>
          <w:lang w:eastAsia="pt-BR"/>
        </w:rPr>
        <w:t xml:space="preserve">que </w:t>
      </w:r>
      <w:r w:rsidRPr="00473DF9">
        <w:rPr>
          <w:rFonts w:eastAsia="Arial" w:cstheme="minorHAnsi"/>
          <w:sz w:val="24"/>
          <w:szCs w:val="24"/>
          <w:lang w:eastAsia="pt-BR"/>
        </w:rPr>
        <w:t>vigorar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473DF9">
        <w:rPr>
          <w:rFonts w:eastAsia="Arial" w:cstheme="minorHAnsi"/>
          <w:sz w:val="24"/>
          <w:szCs w:val="24"/>
          <w:lang w:eastAsia="pt-BR"/>
        </w:rPr>
        <w:t xml:space="preserve"> com a seguinte redação</w:t>
      </w:r>
      <w:r>
        <w:rPr>
          <w:rFonts w:eastAsia="Arial" w:cstheme="minorHAnsi"/>
          <w:sz w:val="24"/>
          <w:szCs w:val="24"/>
          <w:lang w:eastAsia="pt-BR"/>
        </w:rPr>
        <w:t>, renumerando-se os artigos subsequentes</w:t>
      </w:r>
      <w:r w:rsidRPr="00473DF9">
        <w:rPr>
          <w:rFonts w:eastAsia="Arial" w:cstheme="minorHAnsi"/>
          <w:sz w:val="24"/>
          <w:szCs w:val="24"/>
          <w:lang w:eastAsia="pt-BR"/>
        </w:rPr>
        <w:t>: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C8636F" w:rsidP="00C8636F" w14:paraId="7F0947DD" w14:textId="77777777">
      <w:pPr>
        <w:ind w:left="141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“Art. 3</w:t>
      </w:r>
      <w:r w:rsidRPr="00C4430A">
        <w:rPr>
          <w:rFonts w:eastAsia="Arial" w:cstheme="minorHAnsi"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22ABE">
        <w:rPr>
          <w:rFonts w:eastAsia="Arial" w:cstheme="minorHAnsi"/>
          <w:sz w:val="24"/>
          <w:szCs w:val="24"/>
          <w:lang w:eastAsia="pt-BR"/>
        </w:rPr>
        <w:t>A empresa abrangida por esta Lei dever</w:t>
      </w:r>
      <w:r>
        <w:rPr>
          <w:rFonts w:eastAsia="Arial" w:cstheme="minorHAnsi"/>
          <w:sz w:val="24"/>
          <w:szCs w:val="24"/>
          <w:lang w:eastAsia="pt-BR"/>
        </w:rPr>
        <w:t>á</w:t>
      </w:r>
      <w:r w:rsidRPr="00622ABE">
        <w:rPr>
          <w:rFonts w:eastAsia="Arial" w:cstheme="minorHAnsi"/>
          <w:sz w:val="24"/>
          <w:szCs w:val="24"/>
          <w:lang w:eastAsia="pt-BR"/>
        </w:rPr>
        <w:t xml:space="preserve"> comunicar previamente ao consumidor a interrupção em virtude de inadimplemento, bem como o dia a </w:t>
      </w:r>
      <w:r w:rsidRPr="00622ABE">
        <w:rPr>
          <w:rFonts w:eastAsia="Arial" w:cstheme="minorHAnsi"/>
          <w:sz w:val="24"/>
          <w:szCs w:val="24"/>
          <w:lang w:eastAsia="pt-BR"/>
        </w:rPr>
        <w:t>partir do qual será realizado o desligamento, necessariamente durante horário comercial, com antecedência mínima de 15 (quinze) dias.</w:t>
      </w:r>
      <w:r>
        <w:rPr>
          <w:rFonts w:eastAsia="Arial" w:cstheme="minorHAnsi"/>
          <w:sz w:val="24"/>
          <w:szCs w:val="24"/>
          <w:lang w:eastAsia="pt-BR"/>
        </w:rPr>
        <w:t>”</w:t>
      </w:r>
    </w:p>
    <w:p w:rsidR="00C8636F" w:rsidP="00C8636F" w14:paraId="2216E1D9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Art. 4°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A40635" w:rsidP="00C8636F" w14:paraId="0924B3EF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C8636F" w:rsidRPr="00005098" w:rsidP="00C8636F" w14:paraId="52EEE840" w14:textId="34203F8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4722FD">
        <w:rPr>
          <w:rFonts w:eastAsia="Arial" w:cstheme="minorHAnsi"/>
          <w:sz w:val="24"/>
          <w:szCs w:val="24"/>
        </w:rPr>
        <w:t>18</w:t>
      </w:r>
      <w:r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>
        <w:rPr>
          <w:rFonts w:eastAsia="Arial" w:cstheme="minorHAnsi"/>
          <w:sz w:val="24"/>
          <w:szCs w:val="24"/>
        </w:rPr>
        <w:t>Outubr</w:t>
      </w:r>
      <w:r w:rsidRPr="00005098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C8636F" w:rsidP="00C8636F" w14:paraId="3250B951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8636F" w:rsidP="00C8636F" w14:paraId="02EE9326" w14:textId="3EAC1F3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22FD" w:rsidP="00C8636F" w14:paraId="6C37046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40635" w:rsidP="00C8636F" w14:paraId="473847D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22FD" w:rsidRPr="00005098" w:rsidP="004722FD" w14:paraId="1AE24F2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4722FD" w:rsidP="004722FD" w14:paraId="7702988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4722FD" w:rsidP="004722FD" w14:paraId="39A2505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A40635" w:rsidP="00C8636F" w14:paraId="43681829" w14:textId="22F085E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722FD" w:rsidP="00C8636F" w14:paraId="004DAB2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40635" w:rsidP="00C8636F" w14:paraId="716CB98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40635" w:rsidP="00C8636F" w14:paraId="3B145E5A" w14:textId="0B73B82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C8636F" w:rsidP="00AF4313" w14:paraId="6950972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C8636F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C8636F" w:rsidP="00C8636F" w14:paraId="0FF57FF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40635" w:rsidP="00C8636F" w14:paraId="21D0A120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41100825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0F485493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2EE89E6A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2891E67A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3BA81629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1937782C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18116467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7A734891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40635" w:rsidP="00C8636F" w14:paraId="1683E9F4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4722FD" w:rsidP="00C8636F" w14:paraId="7F0389D1" w14:textId="77777777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C8636F" w:rsidRPr="00005098" w:rsidP="00C8636F" w14:paraId="583C089E" w14:textId="49D15700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C8636F" w:rsidP="00C8636F" w14:paraId="12236AF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presente Projeto de Lei tem como objetivo alterar e acrescentar dispositivos à Lei </w:t>
      </w:r>
      <w:r w:rsidRPr="00D33DE6">
        <w:rPr>
          <w:rFonts w:cstheme="minorHAnsi"/>
          <w:sz w:val="24"/>
          <w:szCs w:val="24"/>
        </w:rPr>
        <w:t>n° 4.266, de 7 de novembro de 2006</w:t>
      </w:r>
      <w:r>
        <w:rPr>
          <w:rFonts w:cstheme="minorHAnsi"/>
          <w:sz w:val="24"/>
          <w:szCs w:val="24"/>
        </w:rPr>
        <w:t>, no intuito de assegurar ao referido texto normativo c</w:t>
      </w:r>
      <w:r w:rsidRPr="00D33DE6">
        <w:rPr>
          <w:rFonts w:cstheme="minorHAnsi"/>
          <w:sz w:val="24"/>
          <w:szCs w:val="24"/>
        </w:rPr>
        <w:t>lareza</w:t>
      </w:r>
      <w:r>
        <w:rPr>
          <w:rFonts w:cstheme="minorHAnsi"/>
          <w:sz w:val="24"/>
          <w:szCs w:val="24"/>
        </w:rPr>
        <w:t>,</w:t>
      </w:r>
      <w:r w:rsidRPr="00D33DE6">
        <w:rPr>
          <w:rFonts w:cstheme="minorHAnsi"/>
          <w:sz w:val="24"/>
          <w:szCs w:val="24"/>
        </w:rPr>
        <w:t xml:space="preserve"> precisão</w:t>
      </w:r>
      <w:r>
        <w:rPr>
          <w:rFonts w:cstheme="minorHAnsi"/>
          <w:sz w:val="24"/>
          <w:szCs w:val="24"/>
        </w:rPr>
        <w:t>, c</w:t>
      </w:r>
      <w:r w:rsidRPr="00D33DE6">
        <w:rPr>
          <w:rFonts w:cstheme="minorHAnsi"/>
          <w:sz w:val="24"/>
          <w:szCs w:val="24"/>
        </w:rPr>
        <w:t>oesão e coerência</w:t>
      </w:r>
      <w:r>
        <w:rPr>
          <w:rFonts w:cstheme="minorHAnsi"/>
          <w:sz w:val="24"/>
          <w:szCs w:val="24"/>
        </w:rPr>
        <w:t xml:space="preserve"> necessárias à sua eficácia, face à dinâmica encontrada nos campos da atividade legislativa e da gestão pública, a qual acarreta em necessidade constante de adequações.</w:t>
      </w:r>
    </w:p>
    <w:p w:rsidR="00C8636F" w:rsidP="00C8636F" w14:paraId="73CB703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C8636F" w:rsidP="00C8636F" w14:paraId="5E9C5900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alteração da ementa se justifica pela necessidade de atualizar a nomenclatura utilizada em referência ao órgão responsável por prestar serviços públicos de água e esgoto em nosso município, além de buscar manter a coerência entre a ementa e o teor do artigo 1</w:t>
      </w:r>
      <w:r w:rsidRPr="00805F38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da lei, após as alterações propostas.</w:t>
      </w:r>
    </w:p>
    <w:p w:rsidR="00C8636F" w:rsidP="00C8636F" w14:paraId="2F0F343C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C8636F" w:rsidP="00C8636F" w14:paraId="7553B67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alterações do artigo </w:t>
      </w:r>
      <w:r w:rsidRPr="00B30501">
        <w:rPr>
          <w:rFonts w:cstheme="minorHAnsi"/>
          <w:sz w:val="24"/>
          <w:szCs w:val="24"/>
        </w:rPr>
        <w:t>1°</w:t>
      </w:r>
      <w:r>
        <w:rPr>
          <w:rFonts w:cstheme="minorHAnsi"/>
          <w:sz w:val="24"/>
          <w:szCs w:val="24"/>
        </w:rPr>
        <w:t xml:space="preserve"> visam elucidar de forma mais detalhada as condições estabelecidas pela lei, bem como expandir os direitos de nossos cidadãos em relação à matéria por ela tratada, em pleno acordo com o interesse público de nossos cidadãos.</w:t>
      </w:r>
    </w:p>
    <w:p w:rsidR="00C8636F" w:rsidP="00C8636F" w14:paraId="278BD6D0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C8636F" w:rsidP="00C8636F" w14:paraId="3ABCAC79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inclusão do artigo 3</w:t>
      </w:r>
      <w:r w:rsidRPr="00B30501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visa estabelecer exigência de notificação prévia para a interrupção do fornecimento por inadimplência, bem como o prazo mínimo de antecedência para que o aviso prévio seja entregue, em conformidade com o</w:t>
      </w:r>
      <w:r w:rsidRPr="003600F8">
        <w:rPr>
          <w:rFonts w:cstheme="minorHAnsi"/>
          <w:sz w:val="24"/>
          <w:szCs w:val="24"/>
        </w:rPr>
        <w:t xml:space="preserve"> artigo 6º, parágrafo §3º, inciso II</w:t>
      </w:r>
      <w:r>
        <w:rPr>
          <w:rFonts w:cstheme="minorHAnsi"/>
          <w:sz w:val="24"/>
          <w:szCs w:val="24"/>
        </w:rPr>
        <w:t xml:space="preserve">, da </w:t>
      </w:r>
      <w:r w:rsidRPr="003600F8">
        <w:rPr>
          <w:rFonts w:cstheme="minorHAnsi"/>
          <w:sz w:val="24"/>
          <w:szCs w:val="24"/>
        </w:rPr>
        <w:t xml:space="preserve">Lei </w:t>
      </w:r>
      <w:r>
        <w:rPr>
          <w:rFonts w:cstheme="minorHAnsi"/>
          <w:sz w:val="24"/>
          <w:szCs w:val="24"/>
        </w:rPr>
        <w:t xml:space="preserve">Federal </w:t>
      </w:r>
      <w:r w:rsidRPr="003600F8">
        <w:rPr>
          <w:rFonts w:cstheme="minorHAnsi"/>
          <w:sz w:val="24"/>
          <w:szCs w:val="24"/>
        </w:rPr>
        <w:t>nº 8.987, de 13 de fevereiro de 1995, que dispõe sobre o regime de concessão e permissão da prestação de serviços públicos</w:t>
      </w:r>
      <w:r>
        <w:rPr>
          <w:rFonts w:cstheme="minorHAnsi"/>
          <w:sz w:val="24"/>
          <w:szCs w:val="24"/>
        </w:rPr>
        <w:t>.</w:t>
      </w:r>
    </w:p>
    <w:p w:rsidR="00C8636F" w:rsidP="00C8636F" w14:paraId="73317FA9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C8636F" w:rsidP="00C8636F" w14:paraId="4CFB7134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>Sendo assim, cont</w:t>
      </w:r>
      <w:r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</w:t>
      </w:r>
      <w:r w:rsidRPr="00ED3C8B"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sz w:val="24"/>
          <w:szCs w:val="24"/>
        </w:rPr>
        <w:t xml:space="preserve">o apoio </w:t>
      </w:r>
      <w:r w:rsidRPr="00ED3C8B">
        <w:rPr>
          <w:rFonts w:cstheme="minorHAnsi"/>
          <w:sz w:val="24"/>
          <w:szCs w:val="24"/>
        </w:rPr>
        <w:t xml:space="preserve">dos </w:t>
      </w:r>
      <w:r>
        <w:rPr>
          <w:rFonts w:cstheme="minorHAnsi"/>
          <w:sz w:val="24"/>
          <w:szCs w:val="24"/>
        </w:rPr>
        <w:t>n</w:t>
      </w:r>
      <w:r w:rsidRPr="00ED3C8B">
        <w:rPr>
          <w:rFonts w:cstheme="minorHAnsi"/>
          <w:sz w:val="24"/>
          <w:szCs w:val="24"/>
        </w:rPr>
        <w:t>obres pares desta Casa</w:t>
      </w:r>
      <w:r>
        <w:rPr>
          <w:rFonts w:cstheme="minorHAnsi"/>
          <w:sz w:val="24"/>
          <w:szCs w:val="24"/>
        </w:rPr>
        <w:t xml:space="preserve"> de Leis</w:t>
      </w:r>
      <w:r w:rsidRPr="00ED3C8B">
        <w:rPr>
          <w:rFonts w:cstheme="minorHAnsi"/>
          <w:sz w:val="24"/>
          <w:szCs w:val="24"/>
        </w:rPr>
        <w:t xml:space="preserve"> para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aprovação</w:t>
      </w:r>
      <w:r>
        <w:rPr>
          <w:rFonts w:cstheme="minorHAnsi"/>
          <w:sz w:val="24"/>
          <w:szCs w:val="24"/>
        </w:rPr>
        <w:t xml:space="preserve"> da presente proposição</w:t>
      </w:r>
      <w:r w:rsidRPr="00ED3C8B">
        <w:rPr>
          <w:rFonts w:cstheme="minorHAnsi"/>
          <w:sz w:val="24"/>
          <w:szCs w:val="24"/>
        </w:rPr>
        <w:t>.</w:t>
      </w:r>
    </w:p>
    <w:p w:rsidR="00C8636F" w:rsidP="00C8636F" w14:paraId="6532A6A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C8636F" w:rsidRPr="00005098" w:rsidP="00C8636F" w14:paraId="632FB7BE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C8636F" w:rsidRPr="00005098" w:rsidP="00C8636F" w14:paraId="38A8EFE1" w14:textId="1CD6DB93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8F09EF">
        <w:rPr>
          <w:rFonts w:eastAsia="Arial" w:cstheme="minorHAnsi"/>
          <w:sz w:val="24"/>
          <w:szCs w:val="24"/>
        </w:rPr>
        <w:t>1</w:t>
      </w:r>
      <w:r w:rsidR="004722FD">
        <w:rPr>
          <w:rFonts w:eastAsia="Arial" w:cstheme="minorHAnsi"/>
          <w:sz w:val="24"/>
          <w:szCs w:val="24"/>
        </w:rPr>
        <w:t>8</w:t>
      </w:r>
      <w:r w:rsidRPr="00005098">
        <w:rPr>
          <w:rFonts w:eastAsia="Arial" w:cstheme="minorHAnsi"/>
          <w:sz w:val="24"/>
          <w:szCs w:val="24"/>
        </w:rPr>
        <w:t xml:space="preserve"> de </w:t>
      </w:r>
      <w:r w:rsidR="00A40635">
        <w:rPr>
          <w:rFonts w:eastAsia="Arial" w:cstheme="minorHAnsi"/>
          <w:sz w:val="24"/>
          <w:szCs w:val="24"/>
        </w:rPr>
        <w:t>Outubr</w:t>
      </w:r>
      <w:r w:rsidRPr="00005098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C8636F" w:rsidRPr="00005098" w:rsidP="00C8636F" w14:paraId="44076E3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8636F" w:rsidP="00C8636F" w14:paraId="34CB24F9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8636F" w:rsidRPr="00005098" w:rsidP="00C8636F" w14:paraId="70563CCB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8636F" w:rsidRPr="00005098" w:rsidP="00C8636F" w14:paraId="37673DD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8636F" w:rsidP="00C8636F" w14:paraId="0EBD4CE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C8636F" w:rsidRPr="00005098" w:rsidP="00C8636F" w14:paraId="0F3B4EC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C8636F" w:rsidP="00C8636F" w14:paraId="7149BF2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8636F" w:rsidP="00C8636F" w14:paraId="3536D7A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ermEnd w:id="1"/>
    <w:p w:rsidR="00C8636F" w:rsidRPr="00005098" w:rsidP="00AF4313" w14:paraId="19D2C68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sectPr w:rsidSect="00C8636F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0858"/>
    <w:rsid w:val="000476B7"/>
    <w:rsid w:val="00061717"/>
    <w:rsid w:val="0007709A"/>
    <w:rsid w:val="0009246E"/>
    <w:rsid w:val="000B6338"/>
    <w:rsid w:val="000D0718"/>
    <w:rsid w:val="000D2BDC"/>
    <w:rsid w:val="000E5A56"/>
    <w:rsid w:val="00104AAA"/>
    <w:rsid w:val="00121E00"/>
    <w:rsid w:val="0015657E"/>
    <w:rsid w:val="00156CF8"/>
    <w:rsid w:val="001707F0"/>
    <w:rsid w:val="00173FAD"/>
    <w:rsid w:val="001954CB"/>
    <w:rsid w:val="001A53A6"/>
    <w:rsid w:val="001C0BE1"/>
    <w:rsid w:val="001D6B3F"/>
    <w:rsid w:val="00210DF0"/>
    <w:rsid w:val="00210E49"/>
    <w:rsid w:val="00256DEC"/>
    <w:rsid w:val="0026333A"/>
    <w:rsid w:val="002A0E91"/>
    <w:rsid w:val="002C2146"/>
    <w:rsid w:val="002D5C96"/>
    <w:rsid w:val="00320CBF"/>
    <w:rsid w:val="00342D68"/>
    <w:rsid w:val="003600F8"/>
    <w:rsid w:val="003D480C"/>
    <w:rsid w:val="003E2E48"/>
    <w:rsid w:val="00460A32"/>
    <w:rsid w:val="004675C8"/>
    <w:rsid w:val="004722FD"/>
    <w:rsid w:val="00473DF9"/>
    <w:rsid w:val="004A6C2B"/>
    <w:rsid w:val="004B0D93"/>
    <w:rsid w:val="004B2CC9"/>
    <w:rsid w:val="0051286F"/>
    <w:rsid w:val="00567DD5"/>
    <w:rsid w:val="005D4BDB"/>
    <w:rsid w:val="005E586F"/>
    <w:rsid w:val="005F206C"/>
    <w:rsid w:val="00622ABE"/>
    <w:rsid w:val="00626437"/>
    <w:rsid w:val="00632FA0"/>
    <w:rsid w:val="00634925"/>
    <w:rsid w:val="00634E0E"/>
    <w:rsid w:val="00696A8A"/>
    <w:rsid w:val="006C41A4"/>
    <w:rsid w:val="006D1E9A"/>
    <w:rsid w:val="006E7492"/>
    <w:rsid w:val="006F2F08"/>
    <w:rsid w:val="006F3182"/>
    <w:rsid w:val="006F360F"/>
    <w:rsid w:val="006F5179"/>
    <w:rsid w:val="006F6118"/>
    <w:rsid w:val="0070284F"/>
    <w:rsid w:val="0072046C"/>
    <w:rsid w:val="007361C4"/>
    <w:rsid w:val="00776AA1"/>
    <w:rsid w:val="007957B5"/>
    <w:rsid w:val="007B5F21"/>
    <w:rsid w:val="007D257B"/>
    <w:rsid w:val="007E2587"/>
    <w:rsid w:val="00805F38"/>
    <w:rsid w:val="0080712F"/>
    <w:rsid w:val="008120D5"/>
    <w:rsid w:val="008216C4"/>
    <w:rsid w:val="00822396"/>
    <w:rsid w:val="008626F1"/>
    <w:rsid w:val="008928EF"/>
    <w:rsid w:val="008B5FFB"/>
    <w:rsid w:val="008C3DE0"/>
    <w:rsid w:val="008C6591"/>
    <w:rsid w:val="008E0A07"/>
    <w:rsid w:val="008F09EF"/>
    <w:rsid w:val="009A335C"/>
    <w:rsid w:val="009D57F8"/>
    <w:rsid w:val="009F331D"/>
    <w:rsid w:val="00A06CF2"/>
    <w:rsid w:val="00A40635"/>
    <w:rsid w:val="00AA29AB"/>
    <w:rsid w:val="00AA6B64"/>
    <w:rsid w:val="00AB38D6"/>
    <w:rsid w:val="00AB40D1"/>
    <w:rsid w:val="00AC2E53"/>
    <w:rsid w:val="00AF4313"/>
    <w:rsid w:val="00B30501"/>
    <w:rsid w:val="00B4264C"/>
    <w:rsid w:val="00B76696"/>
    <w:rsid w:val="00BC2D7C"/>
    <w:rsid w:val="00BF4B0D"/>
    <w:rsid w:val="00C00C1E"/>
    <w:rsid w:val="00C10D14"/>
    <w:rsid w:val="00C26D73"/>
    <w:rsid w:val="00C36776"/>
    <w:rsid w:val="00C4430A"/>
    <w:rsid w:val="00C55516"/>
    <w:rsid w:val="00C5655D"/>
    <w:rsid w:val="00C66E06"/>
    <w:rsid w:val="00C8636F"/>
    <w:rsid w:val="00CC02C1"/>
    <w:rsid w:val="00CD6B58"/>
    <w:rsid w:val="00CF401E"/>
    <w:rsid w:val="00D33DE6"/>
    <w:rsid w:val="00D45808"/>
    <w:rsid w:val="00DA062D"/>
    <w:rsid w:val="00DC4652"/>
    <w:rsid w:val="00E42BB6"/>
    <w:rsid w:val="00E47369"/>
    <w:rsid w:val="00E550D1"/>
    <w:rsid w:val="00E62E3F"/>
    <w:rsid w:val="00E8320E"/>
    <w:rsid w:val="00E8796B"/>
    <w:rsid w:val="00E9666D"/>
    <w:rsid w:val="00EA0101"/>
    <w:rsid w:val="00ED3C8B"/>
    <w:rsid w:val="00EE65E5"/>
    <w:rsid w:val="00F015BE"/>
    <w:rsid w:val="00F200C4"/>
    <w:rsid w:val="00F36E31"/>
    <w:rsid w:val="00F53B57"/>
    <w:rsid w:val="00F77192"/>
    <w:rsid w:val="00F86D1B"/>
    <w:rsid w:val="00FB16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2889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2021-10-13T16:57:00Z</dcterms:created>
  <dcterms:modified xsi:type="dcterms:W3CDTF">2021-10-18T14:46:00Z</dcterms:modified>
</cp:coreProperties>
</file>