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60439" w14:textId="77777777" w:rsidR="009D47D4" w:rsidRDefault="009D47D4" w:rsidP="009D47D4">
      <w:pPr>
        <w:tabs>
          <w:tab w:val="center" w:pos="4252"/>
        </w:tabs>
        <w:rPr>
          <w:rFonts w:ascii="Arial" w:hAnsi="Arial" w:cs="Arial"/>
          <w:b/>
          <w:sz w:val="32"/>
          <w:szCs w:val="32"/>
        </w:rPr>
      </w:pPr>
      <w:r>
        <w:rPr>
          <w:rFonts w:ascii="Arial" w:hAnsi="Arial" w:cs="Arial"/>
          <w:b/>
          <w:sz w:val="32"/>
          <w:szCs w:val="32"/>
        </w:rPr>
        <w:t>EXMO SR. PRESIDENTE DA CÂMARA MUNICIPAL DE SUMARÉ</w:t>
      </w:r>
    </w:p>
    <w:p w14:paraId="215CC07F" w14:textId="77777777" w:rsidR="009D47D4" w:rsidRDefault="009D47D4" w:rsidP="009D47D4">
      <w:pPr>
        <w:jc w:val="center"/>
        <w:rPr>
          <w:rFonts w:ascii="Arial" w:hAnsi="Arial" w:cs="Arial"/>
          <w:b/>
          <w:sz w:val="32"/>
          <w:szCs w:val="32"/>
        </w:rPr>
      </w:pPr>
    </w:p>
    <w:p w14:paraId="7E518E0B" w14:textId="77777777" w:rsidR="009D47D4" w:rsidRDefault="009D47D4" w:rsidP="009D47D4">
      <w:pPr>
        <w:rPr>
          <w:rFonts w:ascii="Arial" w:hAnsi="Arial" w:cs="Arial"/>
          <w:sz w:val="32"/>
          <w:szCs w:val="32"/>
        </w:rPr>
      </w:pPr>
    </w:p>
    <w:p w14:paraId="19C327E5" w14:textId="77777777" w:rsidR="009D47D4" w:rsidRDefault="009D47D4" w:rsidP="009D47D4">
      <w:pPr>
        <w:rPr>
          <w:rFonts w:ascii="Arial" w:hAnsi="Arial" w:cs="Arial"/>
          <w:sz w:val="32"/>
          <w:szCs w:val="32"/>
        </w:rPr>
      </w:pPr>
    </w:p>
    <w:p w14:paraId="6EDE453E" w14:textId="77777777" w:rsidR="009D47D4" w:rsidRDefault="009D47D4" w:rsidP="009D47D4">
      <w:pPr>
        <w:rPr>
          <w:rFonts w:ascii="Arial" w:hAnsi="Arial" w:cs="Arial"/>
          <w:sz w:val="24"/>
          <w:szCs w:val="24"/>
        </w:rPr>
      </w:pPr>
    </w:p>
    <w:p w14:paraId="60135F8C" w14:textId="77777777" w:rsidR="009D47D4" w:rsidRDefault="009D47D4" w:rsidP="009D47D4">
      <w:pPr>
        <w:jc w:val="both"/>
        <w:rPr>
          <w:rFonts w:ascii="Arial" w:hAnsi="Arial" w:cs="Arial"/>
          <w:b/>
          <w:bCs/>
          <w:sz w:val="24"/>
          <w:szCs w:val="24"/>
        </w:rPr>
      </w:pPr>
      <w:r>
        <w:rPr>
          <w:rFonts w:ascii="Arial" w:hAnsi="Arial" w:cs="Arial"/>
          <w:b/>
          <w:bCs/>
          <w:sz w:val="24"/>
          <w:szCs w:val="24"/>
        </w:rPr>
        <w:t>Indica</w:t>
      </w:r>
      <w:r>
        <w:rPr>
          <w:rFonts w:ascii="Arial" w:hAnsi="Arial" w:cs="Arial"/>
          <w:sz w:val="24"/>
          <w:szCs w:val="24"/>
        </w:rPr>
        <w:t xml:space="preserve">, que seja ouvido o Plenário e obedecendo as normas regimentais, ao Excelentíssimo Senhor Prefeito Municipal, seja determinado à Secretaria competente que proceda em caráter emergencial </w:t>
      </w:r>
      <w:r>
        <w:rPr>
          <w:rFonts w:ascii="Arial" w:hAnsi="Arial" w:cs="Arial"/>
          <w:b/>
          <w:bCs/>
          <w:sz w:val="24"/>
          <w:szCs w:val="24"/>
        </w:rPr>
        <w:t>operação tapa buraco</w:t>
      </w:r>
      <w:r>
        <w:rPr>
          <w:rFonts w:ascii="Arial" w:hAnsi="Arial" w:cs="Arial"/>
          <w:sz w:val="24"/>
          <w:szCs w:val="24"/>
        </w:rPr>
        <w:t xml:space="preserve"> </w:t>
      </w:r>
      <w:r>
        <w:rPr>
          <w:rFonts w:ascii="Arial" w:hAnsi="Arial" w:cs="Arial"/>
          <w:b/>
          <w:bCs/>
          <w:sz w:val="24"/>
          <w:szCs w:val="24"/>
        </w:rPr>
        <w:t>na Rua</w:t>
      </w:r>
      <w:r>
        <w:rPr>
          <w:rFonts w:ascii="Arial" w:hAnsi="Arial" w:cs="Arial"/>
          <w:sz w:val="24"/>
          <w:szCs w:val="24"/>
        </w:rPr>
        <w:t xml:space="preserve"> </w:t>
      </w:r>
      <w:r>
        <w:rPr>
          <w:rFonts w:ascii="Arial" w:hAnsi="Arial" w:cs="Arial"/>
          <w:b/>
          <w:bCs/>
          <w:sz w:val="24"/>
          <w:szCs w:val="24"/>
        </w:rPr>
        <w:t xml:space="preserve">Rosa Franceschini </w:t>
      </w:r>
      <w:proofErr w:type="spellStart"/>
      <w:r>
        <w:rPr>
          <w:rFonts w:ascii="Arial" w:hAnsi="Arial" w:cs="Arial"/>
          <w:b/>
          <w:bCs/>
          <w:sz w:val="24"/>
          <w:szCs w:val="24"/>
        </w:rPr>
        <w:t>Chebabi</w:t>
      </w:r>
      <w:proofErr w:type="spellEnd"/>
      <w:r>
        <w:rPr>
          <w:rFonts w:ascii="Arial" w:hAnsi="Arial" w:cs="Arial"/>
          <w:sz w:val="24"/>
          <w:szCs w:val="24"/>
        </w:rPr>
        <w:t xml:space="preserve">, </w:t>
      </w:r>
      <w:r>
        <w:rPr>
          <w:rFonts w:ascii="Arial" w:hAnsi="Arial" w:cs="Arial"/>
          <w:b/>
          <w:bCs/>
          <w:sz w:val="24"/>
          <w:szCs w:val="24"/>
        </w:rPr>
        <w:t xml:space="preserve">em especial próximo aos numerais 559 e 226, do bairro Parque Franceschini - Sumaré/SP.) </w:t>
      </w:r>
    </w:p>
    <w:p w14:paraId="624559CB" w14:textId="77777777" w:rsidR="009D47D4" w:rsidRDefault="009D47D4" w:rsidP="009D47D4">
      <w:pPr>
        <w:jc w:val="both"/>
        <w:rPr>
          <w:rFonts w:ascii="Arial" w:hAnsi="Arial" w:cs="Arial"/>
          <w:b/>
          <w:bCs/>
          <w:sz w:val="24"/>
          <w:szCs w:val="24"/>
        </w:rPr>
      </w:pPr>
    </w:p>
    <w:p w14:paraId="1992BC15" w14:textId="77777777" w:rsidR="009D47D4" w:rsidRDefault="009D47D4" w:rsidP="009D47D4">
      <w:pPr>
        <w:rPr>
          <w:rFonts w:ascii="Arial" w:hAnsi="Arial" w:cs="Arial"/>
        </w:rPr>
      </w:pPr>
    </w:p>
    <w:p w14:paraId="2D46245B" w14:textId="77777777" w:rsidR="009D47D4" w:rsidRDefault="009D47D4" w:rsidP="009D47D4">
      <w:pPr>
        <w:rPr>
          <w:rFonts w:ascii="Arial" w:hAnsi="Arial" w:cs="Arial"/>
          <w:sz w:val="24"/>
          <w:szCs w:val="24"/>
        </w:rPr>
      </w:pPr>
    </w:p>
    <w:p w14:paraId="76ED8FC5" w14:textId="77777777" w:rsidR="009D47D4" w:rsidRDefault="009D47D4" w:rsidP="009D47D4">
      <w:pPr>
        <w:jc w:val="center"/>
        <w:rPr>
          <w:rFonts w:ascii="Arial" w:hAnsi="Arial" w:cs="Arial"/>
          <w:b/>
          <w:bCs/>
          <w:sz w:val="24"/>
          <w:szCs w:val="24"/>
        </w:rPr>
      </w:pPr>
      <w:r>
        <w:rPr>
          <w:rFonts w:ascii="Arial" w:hAnsi="Arial" w:cs="Arial"/>
          <w:b/>
          <w:bCs/>
          <w:sz w:val="24"/>
          <w:szCs w:val="24"/>
        </w:rPr>
        <w:t>JUSTIFICATIVA</w:t>
      </w:r>
    </w:p>
    <w:p w14:paraId="12B17B2B" w14:textId="77777777" w:rsidR="009D47D4" w:rsidRDefault="009D47D4" w:rsidP="009D47D4">
      <w:pPr>
        <w:rPr>
          <w:rFonts w:ascii="Arial" w:hAnsi="Arial" w:cs="Arial"/>
          <w:sz w:val="24"/>
          <w:szCs w:val="24"/>
        </w:rPr>
      </w:pPr>
    </w:p>
    <w:p w14:paraId="3DCEEB2D" w14:textId="77777777" w:rsidR="009D47D4" w:rsidRDefault="009D47D4" w:rsidP="009D47D4">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Sabedores do interesse do Poder Executivo em promover as melhorias que são necessárias, aguardamos o pronto atendimento desta oportuna indicação.</w:t>
      </w:r>
    </w:p>
    <w:p w14:paraId="4620ECEC" w14:textId="77777777" w:rsidR="009D47D4" w:rsidRDefault="009D47D4" w:rsidP="009D47D4">
      <w:pPr>
        <w:jc w:val="both"/>
        <w:rPr>
          <w:rFonts w:ascii="Arial" w:hAnsi="Arial" w:cs="Arial"/>
          <w:sz w:val="24"/>
          <w:szCs w:val="24"/>
        </w:rPr>
      </w:pPr>
    </w:p>
    <w:p w14:paraId="782DEFD3" w14:textId="77777777" w:rsidR="009D47D4" w:rsidRDefault="009D47D4" w:rsidP="009D47D4">
      <w:pPr>
        <w:jc w:val="both"/>
        <w:rPr>
          <w:rFonts w:ascii="Arial" w:hAnsi="Arial" w:cs="Arial"/>
          <w:sz w:val="24"/>
          <w:szCs w:val="24"/>
        </w:rPr>
      </w:pPr>
    </w:p>
    <w:p w14:paraId="1556668B" w14:textId="77777777" w:rsidR="009D47D4" w:rsidRDefault="009D47D4" w:rsidP="009D47D4">
      <w:pPr>
        <w:jc w:val="center"/>
        <w:rPr>
          <w:rFonts w:ascii="Arial" w:hAnsi="Arial" w:cs="Arial"/>
          <w:sz w:val="24"/>
          <w:szCs w:val="24"/>
        </w:rPr>
      </w:pPr>
      <w:r>
        <w:rPr>
          <w:rFonts w:ascii="Arial" w:hAnsi="Arial" w:cs="Arial"/>
          <w:sz w:val="24"/>
          <w:szCs w:val="24"/>
        </w:rPr>
        <w:t>Sala de sessões, 16 de junho de 2020.</w:t>
      </w:r>
    </w:p>
    <w:p w14:paraId="2EA8A3C3" w14:textId="77777777" w:rsidR="009D47D4" w:rsidRDefault="009D47D4" w:rsidP="009D47D4">
      <w:pPr>
        <w:jc w:val="center"/>
        <w:rPr>
          <w:rFonts w:ascii="Arial" w:hAnsi="Arial" w:cs="Arial"/>
          <w:sz w:val="24"/>
          <w:szCs w:val="24"/>
        </w:rPr>
      </w:pPr>
    </w:p>
    <w:p w14:paraId="169F2B56" w14:textId="77777777" w:rsidR="009D47D4" w:rsidRDefault="009D47D4" w:rsidP="009D47D4">
      <w:pPr>
        <w:jc w:val="center"/>
        <w:rPr>
          <w:rFonts w:ascii="Arial" w:hAnsi="Arial" w:cs="Arial"/>
          <w:sz w:val="24"/>
          <w:szCs w:val="24"/>
        </w:rPr>
      </w:pPr>
    </w:p>
    <w:p w14:paraId="734E3E42" w14:textId="77777777" w:rsidR="009D47D4" w:rsidRDefault="009D47D4" w:rsidP="009D47D4">
      <w:pPr>
        <w:jc w:val="center"/>
        <w:rPr>
          <w:rFonts w:ascii="Arial" w:hAnsi="Arial" w:cs="Arial"/>
          <w:sz w:val="24"/>
          <w:szCs w:val="24"/>
        </w:rPr>
      </w:pPr>
      <w:r>
        <w:rPr>
          <w:rFonts w:ascii="Arial" w:hAnsi="Arial" w:cs="Arial"/>
          <w:sz w:val="24"/>
          <w:szCs w:val="24"/>
        </w:rPr>
        <w:t>Dr. Sérgio Rosa</w:t>
      </w:r>
    </w:p>
    <w:p w14:paraId="1BB756C6" w14:textId="77777777" w:rsidR="009D47D4" w:rsidRDefault="009D47D4" w:rsidP="009D47D4">
      <w:pPr>
        <w:jc w:val="center"/>
        <w:rPr>
          <w:rFonts w:ascii="Arial" w:hAnsi="Arial" w:cs="Arial"/>
          <w:sz w:val="24"/>
          <w:szCs w:val="24"/>
        </w:rPr>
      </w:pPr>
      <w:r>
        <w:rPr>
          <w:rFonts w:ascii="Arial" w:hAnsi="Arial" w:cs="Arial"/>
          <w:sz w:val="24"/>
          <w:szCs w:val="24"/>
        </w:rPr>
        <w:t>Vereador</w:t>
      </w:r>
    </w:p>
    <w:sectPr w:rsidR="009D47D4"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3C4C3" w14:textId="77777777" w:rsidR="0089683B" w:rsidRDefault="0089683B" w:rsidP="00211ADD">
      <w:pPr>
        <w:spacing w:after="0" w:line="240" w:lineRule="auto"/>
      </w:pPr>
      <w:r>
        <w:separator/>
      </w:r>
    </w:p>
  </w:endnote>
  <w:endnote w:type="continuationSeparator" w:id="0">
    <w:p w14:paraId="64D214BF" w14:textId="77777777" w:rsidR="0089683B" w:rsidRDefault="0089683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992BE" w14:textId="77777777" w:rsidR="00903E63" w:rsidRDefault="00903E63">
    <w:pPr>
      <w:pStyle w:val="Rodap"/>
    </w:pPr>
    <w:r>
      <w:t>________________________________________________________________________________</w:t>
    </w:r>
  </w:p>
  <w:p w14:paraId="428F4A81"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45E58" w14:textId="77777777" w:rsidR="0089683B" w:rsidRDefault="0089683B" w:rsidP="00211ADD">
      <w:pPr>
        <w:spacing w:after="0" w:line="240" w:lineRule="auto"/>
      </w:pPr>
      <w:r>
        <w:separator/>
      </w:r>
    </w:p>
  </w:footnote>
  <w:footnote w:type="continuationSeparator" w:id="0">
    <w:p w14:paraId="4937157E" w14:textId="77777777" w:rsidR="0089683B" w:rsidRDefault="0089683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F135" w14:textId="77777777"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61A4F23D" wp14:editId="0FEDECB9">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6B1363DB" w14:textId="77777777" w:rsidR="00211ADD" w:rsidRDefault="00903E63" w:rsidP="00211ADD">
    <w:pPr>
      <w:pStyle w:val="Ttulo1"/>
    </w:pPr>
    <w:r>
      <w:rPr>
        <w:sz w:val="22"/>
      </w:rPr>
      <w:t xml:space="preserve">                        </w:t>
    </w:r>
    <w:r w:rsidR="00211ADD">
      <w:rPr>
        <w:sz w:val="22"/>
      </w:rPr>
      <w:t>ESTADO DE SÃO PAULO</w:t>
    </w:r>
  </w:p>
  <w:p w14:paraId="61EAAE16" w14:textId="77777777" w:rsidR="00211ADD" w:rsidRPr="00211ADD" w:rsidRDefault="00903E63" w:rsidP="00903E63">
    <w:pPr>
      <w:tabs>
        <w:tab w:val="left" w:pos="1590"/>
      </w:tabs>
      <w:rPr>
        <w:lang w:eastAsia="pt-BR"/>
      </w:rPr>
    </w:pPr>
    <w:r>
      <w:rPr>
        <w:lang w:eastAsia="pt-BR"/>
      </w:rPr>
      <w:tab/>
    </w:r>
  </w:p>
  <w:p w14:paraId="032560A1" w14:textId="77777777" w:rsidR="00211ADD" w:rsidRDefault="00211ADD">
    <w:pPr>
      <w:pStyle w:val="Cabealho"/>
    </w:pPr>
  </w:p>
  <w:p w14:paraId="4BF8C3C6" w14:textId="77777777" w:rsidR="00675515" w:rsidRDefault="0089683B">
    <w:r>
      <w:rPr>
        <w:noProof/>
      </w:rPr>
      <w:drawing>
        <wp:anchor distT="0" distB="0" distL="114300" distR="114300" simplePos="0" relativeHeight="251658240" behindDoc="0" locked="0" layoutInCell="1" allowOverlap="1" wp14:anchorId="359F3CFD" wp14:editId="5E552159">
          <wp:simplePos x="0" y="0"/>
          <wp:positionH relativeFrom="page">
            <wp:posOffset>7049770</wp:posOffset>
          </wp:positionH>
          <wp:positionV relativeFrom="page">
            <wp:align>center</wp:align>
          </wp:positionV>
          <wp:extent cx="381040" cy="6230004"/>
          <wp:effectExtent l="0" t="0" r="0" b="0"/>
          <wp:wrapNone/>
          <wp:docPr id="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6230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75515"/>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683B"/>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47D4"/>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1793"/>
    <w:rsid w:val="00AE4586"/>
    <w:rsid w:val="00AE7FE6"/>
    <w:rsid w:val="00AF5403"/>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A5F7"/>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D4"/>
    <w:pPr>
      <w:spacing w:line="25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 w:id="2050955900">
      <w:bodyDiv w:val="1"/>
      <w:marLeft w:val="0"/>
      <w:marRight w:val="0"/>
      <w:marTop w:val="0"/>
      <w:marBottom w:val="0"/>
      <w:divBdr>
        <w:top w:val="none" w:sz="0" w:space="0" w:color="auto"/>
        <w:left w:val="none" w:sz="0" w:space="0" w:color="auto"/>
        <w:bottom w:val="none" w:sz="0" w:space="0" w:color="auto"/>
        <w:right w:val="none" w:sz="0" w:space="0" w:color="auto"/>
      </w:divBdr>
    </w:div>
    <w:div w:id="21209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2020-06-16T13:12:00Z</dcterms:created>
  <dcterms:modified xsi:type="dcterms:W3CDTF">2020-06-16T18:53:00Z</dcterms:modified>
</cp:coreProperties>
</file>