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7B1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E2D02">
        <w:rPr>
          <w:rFonts w:ascii="Arial" w:hAnsi="Arial" w:cs="Arial"/>
          <w:sz w:val="24"/>
          <w:szCs w:val="24"/>
        </w:rPr>
        <w:t>Mariana de Souza Pires</w:t>
      </w:r>
      <w:r w:rsidR="00736ED3">
        <w:rPr>
          <w:rFonts w:ascii="Arial" w:hAnsi="Arial" w:cs="Arial"/>
          <w:sz w:val="24"/>
          <w:szCs w:val="24"/>
        </w:rPr>
        <w:t>, bairro Jardim Orquídea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91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7CDF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2021-10-13T13:48:00Z</dcterms:created>
  <dcterms:modified xsi:type="dcterms:W3CDTF">2021-10-13T13:48:00Z</dcterms:modified>
</cp:coreProperties>
</file>