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B4B46" w:rsidRPr="00490D41" w:rsidP="00101BD8" w14:paraId="3AC9F30C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permStart w:id="0" w:edGrp="everyone"/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8B4B46" w:rsidRPr="000D45EC" w:rsidP="008B4B46" w14:paraId="707DED1F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8B4B46" w:rsidRPr="00490D41" w:rsidP="002B1843" w14:paraId="29FEAF55" w14:textId="77777777">
      <w:pPr>
        <w:spacing w:after="0"/>
        <w:rPr>
          <w:rFonts w:ascii="Arial" w:hAnsi="Arial" w:cs="Arial"/>
          <w:sz w:val="24"/>
          <w:szCs w:val="24"/>
        </w:rPr>
      </w:pPr>
    </w:p>
    <w:p w:rsidR="008B4B46" w:rsidP="002B1843" w14:paraId="2A99071A" w14:textId="721561A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</w:t>
      </w:r>
      <w:r w:rsidR="00745757">
        <w:rPr>
          <w:rFonts w:ascii="Arial" w:hAnsi="Arial" w:cs="Arial"/>
          <w:sz w:val="24"/>
          <w:szCs w:val="24"/>
        </w:rPr>
        <w:t>grande clamor</w:t>
      </w:r>
      <w:r w:rsidRPr="00747FE1">
        <w:rPr>
          <w:rFonts w:ascii="Arial" w:hAnsi="Arial" w:cs="Arial"/>
          <w:sz w:val="24"/>
          <w:szCs w:val="24"/>
        </w:rPr>
        <w:t xml:space="preserve"> que apresentamos a </w:t>
      </w:r>
      <w:r w:rsidR="00745757">
        <w:rPr>
          <w:rFonts w:ascii="Arial" w:hAnsi="Arial" w:cs="Arial"/>
          <w:sz w:val="24"/>
          <w:szCs w:val="24"/>
        </w:rPr>
        <w:t xml:space="preserve">esta egrégia Casa de Leis a </w:t>
      </w:r>
      <w:r w:rsidRPr="00747FE1">
        <w:rPr>
          <w:rFonts w:ascii="Arial" w:hAnsi="Arial" w:cs="Arial"/>
          <w:sz w:val="24"/>
          <w:szCs w:val="24"/>
        </w:rPr>
        <w:t xml:space="preserve">presente 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MOÇÃO DE </w:t>
      </w:r>
      <w:r w:rsidR="00745757">
        <w:rPr>
          <w:rFonts w:ascii="Arial" w:hAnsi="Arial" w:cs="Arial"/>
          <w:b/>
          <w:i/>
          <w:sz w:val="24"/>
          <w:szCs w:val="24"/>
        </w:rPr>
        <w:t xml:space="preserve">REPÚDIO </w:t>
      </w:r>
      <w:r w:rsidR="00745757">
        <w:rPr>
          <w:rFonts w:ascii="Arial" w:hAnsi="Arial" w:cs="Arial"/>
          <w:sz w:val="24"/>
          <w:szCs w:val="24"/>
        </w:rPr>
        <w:t xml:space="preserve">à </w:t>
      </w:r>
      <w:r w:rsidR="00C04B1E">
        <w:rPr>
          <w:rFonts w:ascii="Arial" w:hAnsi="Arial" w:cs="Arial"/>
          <w:b/>
          <w:bCs/>
          <w:sz w:val="24"/>
          <w:szCs w:val="24"/>
        </w:rPr>
        <w:t xml:space="preserve">Netflix </w:t>
      </w:r>
      <w:r w:rsidRPr="00C04B1E" w:rsidR="00C04B1E">
        <w:rPr>
          <w:rFonts w:ascii="Arial" w:hAnsi="Arial" w:cs="Arial"/>
          <w:b/>
          <w:i/>
          <w:sz w:val="24"/>
          <w:szCs w:val="24"/>
        </w:rPr>
        <w:t>Entretenimento Brasil Ltda.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="002F0E62">
        <w:rPr>
          <w:rFonts w:ascii="Arial" w:hAnsi="Arial" w:cs="Arial"/>
          <w:sz w:val="24"/>
          <w:szCs w:val="24"/>
        </w:rPr>
        <w:t>pela veiculação</w:t>
      </w:r>
      <w:r w:rsidR="00C04B1E">
        <w:rPr>
          <w:rFonts w:ascii="Arial" w:hAnsi="Arial" w:cs="Arial"/>
          <w:sz w:val="24"/>
          <w:szCs w:val="24"/>
        </w:rPr>
        <w:t xml:space="preserve"> e divulgação da série Round 6, sem os devidos cuidados quanto </w:t>
      </w:r>
      <w:r w:rsidR="002F0E62">
        <w:rPr>
          <w:rFonts w:ascii="Arial" w:hAnsi="Arial" w:cs="Arial"/>
          <w:sz w:val="24"/>
          <w:szCs w:val="24"/>
        </w:rPr>
        <w:t>a propagação de seu conteúdo às crianças e adolescentes abaixo da faixa etária indicativa</w:t>
      </w:r>
      <w:r w:rsidR="00D72A35">
        <w:rPr>
          <w:rFonts w:ascii="Arial" w:hAnsi="Arial" w:cs="Arial"/>
          <w:sz w:val="24"/>
          <w:szCs w:val="24"/>
        </w:rPr>
        <w:t>.</w:t>
      </w:r>
    </w:p>
    <w:p w:rsidR="00122778" w:rsidP="002B1843" w14:paraId="0433C90C" w14:textId="5CB1B9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3410E">
        <w:rPr>
          <w:rFonts w:ascii="Arial" w:hAnsi="Arial" w:cs="Arial"/>
          <w:sz w:val="24"/>
          <w:szCs w:val="24"/>
        </w:rPr>
        <w:t>No mês passado</w:t>
      </w:r>
      <w:r w:rsidR="002F0E62">
        <w:rPr>
          <w:rFonts w:ascii="Arial" w:hAnsi="Arial" w:cs="Arial"/>
          <w:sz w:val="24"/>
          <w:szCs w:val="24"/>
        </w:rPr>
        <w:t xml:space="preserve"> a Netflix incluiu em seu catálogo a mais recente série de sucesso do streaming: Round 6. Trata-se de uma história que parte da premissa de que um grupo de pessoas endividadas é convidado a participar de uma série de jogos com prêmio milionário, porém os perdedores também perdem a vida.</w:t>
      </w:r>
    </w:p>
    <w:p w:rsidR="002F0E62" w:rsidP="002B1843" w14:paraId="5FA81A47" w14:textId="7F384E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 série tem classificação etária indicativa de 16 anos, pois apresenta</w:t>
      </w:r>
      <w:r w:rsidR="0043410E">
        <w:rPr>
          <w:rFonts w:ascii="Arial" w:hAnsi="Arial" w:cs="Arial"/>
          <w:sz w:val="24"/>
          <w:szCs w:val="24"/>
        </w:rPr>
        <w:t xml:space="preserve"> violência explícita, tortura psicológica, suicídio, tráfico de órgãos, cenas de sexo, pederastia, palavras de baixo calão, entre outras coisas. No entanto, o principal problema é a utilização, nos jogos apresentados pela série, de brincadeiras infantis como base. “Batatinha frita 1,2,3”, “cabo de guerra”, “bolas de gude”, são exemplos de jogos que aparecem em um contexto de assassinatos a sangue frio</w:t>
      </w:r>
      <w:r w:rsidR="00A203B4">
        <w:rPr>
          <w:rFonts w:ascii="Arial" w:hAnsi="Arial" w:cs="Arial"/>
          <w:sz w:val="24"/>
          <w:szCs w:val="24"/>
        </w:rPr>
        <w:t xml:space="preserve"> dos participantes.</w:t>
      </w:r>
    </w:p>
    <w:p w:rsidR="00A203B4" w:rsidP="002B1843" w14:paraId="2E15AD92" w14:textId="17A41D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Foi nesta ambientação que, em diversas redes como Tiktok, Facebook e Instagram, surgiram derivações deste conteúdo cujo público principal têm sido as crianças e adolescentes. Nota-se, portanto, uma divulgação e apresentação de conteúdos totalmente inapropriados a crianças, através de uma série que, apesar de ter sua classificação etária corretamente indicada, não teve providências tomadas por sua produtora e divulgadora Netflix, no sentido de bloquear a representação de conteúdo desta série por terceiros (como é feito em relação a diversos outros conteúdos vinculados a direitos autorais), bem como destacar de forma mais efetiva a classificação etária, pois apesar de haver várias obras com classificação etária de 16 anos, Round 6 traz elementos do universo infantil em um contexto deturpado, chamando atenção dos menores de forma diferente.</w:t>
      </w:r>
    </w:p>
    <w:p w:rsidR="00A203B4" w:rsidP="002B1843" w14:paraId="1DD609F4" w14:textId="0E1E991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Devem os pais cuidar e filtrar os conteúdos a que seus filhos são expostos, no entanto, é evidente que referida série impacta os pequenos de maneira diferente, devido a apresentação de brincadeiras infantis. Neste contexto, cabe também à empresa responsável pelo conteúdo o correto conjunto de ações que visem manter a série e seus elementos restritos ao público-alvo.</w:t>
      </w:r>
    </w:p>
    <w:p w:rsidR="00DB12E7" w:rsidP="002B1843" w14:paraId="2B775D44" w14:textId="1825048E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>Diante do exposto</w:t>
      </w:r>
      <w:r w:rsidR="00864811"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</w:t>
      </w:r>
      <w:r w:rsidRPr="00CE4FB5" w:rsidR="00CE4FB5">
        <w:rPr>
          <w:rFonts w:ascii="Arial" w:hAnsi="Arial" w:cs="Arial"/>
          <w:bCs/>
          <w:iCs/>
          <w:sz w:val="24"/>
          <w:szCs w:val="24"/>
        </w:rPr>
        <w:t xml:space="preserve">apresentamos e solicitamos aos pares a aprovação da presente </w:t>
      </w:r>
      <w:r w:rsidRPr="00CE4FB5" w:rsidR="00CE4FB5">
        <w:rPr>
          <w:rFonts w:ascii="Arial" w:hAnsi="Arial" w:cs="Arial"/>
          <w:b/>
          <w:iCs/>
          <w:sz w:val="24"/>
          <w:szCs w:val="24"/>
        </w:rPr>
        <w:t>MOÇÃO DE REPÚDIO</w:t>
      </w:r>
      <w:r w:rsidRPr="00CE4FB5" w:rsidR="00CE4FB5">
        <w:rPr>
          <w:rFonts w:ascii="Arial" w:hAnsi="Arial" w:cs="Arial"/>
          <w:bCs/>
          <w:iCs/>
          <w:sz w:val="24"/>
          <w:szCs w:val="24"/>
        </w:rPr>
        <w:t xml:space="preserve"> dirigida à </w:t>
      </w:r>
      <w:r w:rsidRPr="00CE4FB5" w:rsidR="00CE4FB5">
        <w:rPr>
          <w:rFonts w:ascii="Arial" w:hAnsi="Arial" w:cs="Arial"/>
          <w:b/>
          <w:iCs/>
          <w:sz w:val="24"/>
          <w:szCs w:val="24"/>
        </w:rPr>
        <w:t>Netflix Entretenimento Brasil Ltda</w:t>
      </w:r>
      <w:r w:rsidRPr="00747FE1">
        <w:rPr>
          <w:rFonts w:ascii="Arial" w:hAnsi="Arial" w:cs="Arial"/>
          <w:sz w:val="24"/>
          <w:szCs w:val="24"/>
        </w:rPr>
        <w:t>.</w:t>
      </w:r>
    </w:p>
    <w:p w:rsidR="004D7A4C" w:rsidRPr="00747FE1" w:rsidP="002B1843" w14:paraId="697314D1" w14:textId="32F6741C">
      <w:pPr>
        <w:spacing w:line="360" w:lineRule="auto"/>
        <w:ind w:firstLine="1416"/>
        <w:jc w:val="both"/>
        <w:rPr>
          <w:rFonts w:ascii="Arial" w:hAnsi="Arial" w:cs="Arial"/>
          <w:sz w:val="24"/>
          <w:szCs w:val="24"/>
        </w:rPr>
      </w:pPr>
      <w:r w:rsidRPr="004D7A4C">
        <w:rPr>
          <w:rFonts w:ascii="Arial" w:hAnsi="Arial" w:cs="Arial"/>
          <w:sz w:val="24"/>
          <w:szCs w:val="24"/>
        </w:rPr>
        <w:t xml:space="preserve">Este parlamentar requer ainda, respeitadas as formalidades regimentais, que seja encaminhada cópia da presente moção </w:t>
      </w:r>
      <w:r>
        <w:rPr>
          <w:rFonts w:ascii="Arial" w:hAnsi="Arial" w:cs="Arial"/>
          <w:sz w:val="24"/>
          <w:szCs w:val="24"/>
        </w:rPr>
        <w:t>a referida empresa, Netflix Entretenimento Brasil Ltda.</w:t>
      </w:r>
      <w:r w:rsidRPr="004D7A4C">
        <w:rPr>
          <w:rFonts w:ascii="Arial" w:hAnsi="Arial" w:cs="Arial"/>
          <w:sz w:val="24"/>
          <w:szCs w:val="24"/>
        </w:rPr>
        <w:t>, endereçad</w:t>
      </w:r>
      <w:r>
        <w:rPr>
          <w:rFonts w:ascii="Arial" w:hAnsi="Arial" w:cs="Arial"/>
          <w:sz w:val="24"/>
          <w:szCs w:val="24"/>
        </w:rPr>
        <w:t>a</w:t>
      </w:r>
      <w:r w:rsidRPr="004D7A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 Alameda Xingu, 350 – Alphaville Industrial, Barueri (SP) – CEP 06455-911.</w:t>
      </w:r>
    </w:p>
    <w:p w:rsidR="00DB12E7" w:rsidRPr="00747FE1" w:rsidP="00DB12E7" w14:paraId="015D4D2C" w14:textId="77777777">
      <w:pPr>
        <w:jc w:val="both"/>
        <w:rPr>
          <w:rFonts w:ascii="Arial" w:hAnsi="Arial" w:cs="Arial"/>
          <w:sz w:val="24"/>
          <w:szCs w:val="24"/>
        </w:rPr>
      </w:pPr>
    </w:p>
    <w:p w:rsidR="00DB12E7" w:rsidRPr="00747FE1" w:rsidP="00DB12E7" w14:paraId="73664402" w14:textId="2149FC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  <w:t xml:space="preserve">Câmara Municipal de Sumaré, </w:t>
      </w:r>
      <w:r w:rsidR="00CE4FB5">
        <w:rPr>
          <w:rFonts w:ascii="Arial" w:hAnsi="Arial" w:cs="Arial"/>
          <w:sz w:val="24"/>
          <w:szCs w:val="24"/>
        </w:rPr>
        <w:t>12</w:t>
      </w:r>
      <w:r w:rsidR="00910D75">
        <w:rPr>
          <w:rFonts w:ascii="Arial" w:hAnsi="Arial" w:cs="Arial"/>
          <w:sz w:val="24"/>
          <w:szCs w:val="24"/>
        </w:rPr>
        <w:t xml:space="preserve"> de </w:t>
      </w:r>
      <w:r w:rsidR="00CE4FB5">
        <w:rPr>
          <w:rFonts w:ascii="Arial" w:hAnsi="Arial" w:cs="Arial"/>
          <w:sz w:val="24"/>
          <w:szCs w:val="24"/>
        </w:rPr>
        <w:t>outubro</w:t>
      </w:r>
      <w:r w:rsidR="00D72A35">
        <w:rPr>
          <w:rFonts w:ascii="Arial" w:hAnsi="Arial" w:cs="Arial"/>
          <w:sz w:val="24"/>
          <w:szCs w:val="24"/>
        </w:rPr>
        <w:t xml:space="preserve">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DB12E7" w:rsidRPr="00747FE1" w:rsidP="00DB12E7" w14:paraId="5FDB8CC5" w14:textId="1653FC0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149860</wp:posOffset>
            </wp:positionV>
            <wp:extent cx="1476375" cy="1217130"/>
            <wp:effectExtent l="0" t="0" r="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09404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217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B12E7" w:rsidP="00DB12E7" w14:paraId="04B453FC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P="00DB12E7" w14:paraId="1506AC0A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DB12E7" w:rsidRPr="00747FE1" w:rsidP="00DB12E7" w14:paraId="3C02A5AB" w14:textId="77777777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DB12E7" w:rsidRPr="00747FE1" w:rsidP="00DB12E7" w14:paraId="4C9A6723" w14:textId="77777777">
      <w:pPr>
        <w:spacing w:after="0"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DB12E7" w:rsidRPr="00747FE1" w:rsidP="00DB12E7" w14:paraId="5A7397A2" w14:textId="77777777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F73A6E" w:rsidP="00DB12E7" w14:paraId="50639004" w14:textId="1F8D0D9A">
      <w:pPr>
        <w:spacing w:after="0"/>
        <w:jc w:val="center"/>
      </w:pPr>
      <w:r w:rsidRPr="00747FE1">
        <w:rPr>
          <w:rFonts w:ascii="Arial" w:hAnsi="Arial" w:cs="Arial"/>
          <w:bCs/>
          <w:sz w:val="24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493E"/>
    <w:rsid w:val="000D2BDC"/>
    <w:rsid w:val="000D45EC"/>
    <w:rsid w:val="00101BD8"/>
    <w:rsid w:val="00104AAA"/>
    <w:rsid w:val="00122778"/>
    <w:rsid w:val="00152492"/>
    <w:rsid w:val="0015657E"/>
    <w:rsid w:val="00156CF8"/>
    <w:rsid w:val="00184B9C"/>
    <w:rsid w:val="001F7423"/>
    <w:rsid w:val="00232B70"/>
    <w:rsid w:val="002B0D19"/>
    <w:rsid w:val="002B1843"/>
    <w:rsid w:val="002E1444"/>
    <w:rsid w:val="002F0E10"/>
    <w:rsid w:val="002F0E62"/>
    <w:rsid w:val="00302B0C"/>
    <w:rsid w:val="00343BED"/>
    <w:rsid w:val="0043410E"/>
    <w:rsid w:val="00460A32"/>
    <w:rsid w:val="00490D41"/>
    <w:rsid w:val="004B2CC9"/>
    <w:rsid w:val="004D7A4C"/>
    <w:rsid w:val="0051286F"/>
    <w:rsid w:val="00524430"/>
    <w:rsid w:val="005249D3"/>
    <w:rsid w:val="005573F5"/>
    <w:rsid w:val="005825EB"/>
    <w:rsid w:val="00601B0A"/>
    <w:rsid w:val="00626437"/>
    <w:rsid w:val="00632FA0"/>
    <w:rsid w:val="00672A80"/>
    <w:rsid w:val="006C41A4"/>
    <w:rsid w:val="006D1E9A"/>
    <w:rsid w:val="006F3E82"/>
    <w:rsid w:val="00702E5A"/>
    <w:rsid w:val="00745757"/>
    <w:rsid w:val="00747FE1"/>
    <w:rsid w:val="00822396"/>
    <w:rsid w:val="008279A1"/>
    <w:rsid w:val="00864811"/>
    <w:rsid w:val="008B4B46"/>
    <w:rsid w:val="00910D75"/>
    <w:rsid w:val="00941643"/>
    <w:rsid w:val="00942728"/>
    <w:rsid w:val="00A06CF2"/>
    <w:rsid w:val="00A203B4"/>
    <w:rsid w:val="00A36FD9"/>
    <w:rsid w:val="00A7428A"/>
    <w:rsid w:val="00AE6AEE"/>
    <w:rsid w:val="00AF423D"/>
    <w:rsid w:val="00AF697D"/>
    <w:rsid w:val="00B16460"/>
    <w:rsid w:val="00B215A8"/>
    <w:rsid w:val="00B94CF3"/>
    <w:rsid w:val="00BA34A8"/>
    <w:rsid w:val="00C00C1E"/>
    <w:rsid w:val="00C04B1E"/>
    <w:rsid w:val="00C221AC"/>
    <w:rsid w:val="00C36776"/>
    <w:rsid w:val="00CD6B58"/>
    <w:rsid w:val="00CE2158"/>
    <w:rsid w:val="00CE4FB5"/>
    <w:rsid w:val="00CF401E"/>
    <w:rsid w:val="00D72A35"/>
    <w:rsid w:val="00D930C7"/>
    <w:rsid w:val="00DB12E7"/>
    <w:rsid w:val="00DB3827"/>
    <w:rsid w:val="00E83824"/>
    <w:rsid w:val="00EB62BF"/>
    <w:rsid w:val="00ED6816"/>
    <w:rsid w:val="00F410E9"/>
    <w:rsid w:val="00F73A6E"/>
    <w:rsid w:val="00F85F5C"/>
    <w:rsid w:val="00F92E1C"/>
    <w:rsid w:val="00FC58DB"/>
    <w:rsid w:val="00FC60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452</Words>
  <Characters>2447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9</cp:revision>
  <cp:lastPrinted>2021-07-16T11:49:00Z</cp:lastPrinted>
  <dcterms:created xsi:type="dcterms:W3CDTF">2021-08-20T11:52:00Z</dcterms:created>
  <dcterms:modified xsi:type="dcterms:W3CDTF">2021-10-13T12:58:00Z</dcterms:modified>
</cp:coreProperties>
</file>