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8D0762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23047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4ABD">
        <w:rPr>
          <w:rFonts w:ascii="Arial" w:hAnsi="Arial" w:cs="Arial"/>
          <w:b/>
          <w:sz w:val="24"/>
          <w:szCs w:val="24"/>
          <w:u w:val="single"/>
        </w:rPr>
        <w:t>Guaraci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6A024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E3E0E">
        <w:rPr>
          <w:rFonts w:ascii="Arial" w:hAnsi="Arial" w:cs="Arial"/>
          <w:b/>
          <w:sz w:val="24"/>
          <w:szCs w:val="24"/>
          <w:u w:val="single"/>
        </w:rPr>
        <w:t>Elizabete de Souza Campos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</w:t>
      </w:r>
      <w:r w:rsidR="0023047D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6E4ABD">
        <w:rPr>
          <w:rFonts w:ascii="Arial" w:hAnsi="Arial" w:cs="Arial"/>
          <w:b/>
          <w:sz w:val="24"/>
          <w:szCs w:val="24"/>
          <w:u w:val="single"/>
        </w:rPr>
        <w:t>Residencial Guaíra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F932A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047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1848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0E3E0E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85922"/>
    <w:rsid w:val="003C2861"/>
    <w:rsid w:val="003C3B76"/>
    <w:rsid w:val="003F7186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6E4ABD"/>
    <w:rsid w:val="00736CF5"/>
    <w:rsid w:val="007721BE"/>
    <w:rsid w:val="007D4499"/>
    <w:rsid w:val="007F1F8D"/>
    <w:rsid w:val="00801A87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FD8"/>
    <w:rsid w:val="00941317"/>
    <w:rsid w:val="00957665"/>
    <w:rsid w:val="00970114"/>
    <w:rsid w:val="00975943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36A0B"/>
    <w:rsid w:val="00D52039"/>
    <w:rsid w:val="00D558C8"/>
    <w:rsid w:val="00D565DB"/>
    <w:rsid w:val="00D62319"/>
    <w:rsid w:val="00D86FAC"/>
    <w:rsid w:val="00DE06AD"/>
    <w:rsid w:val="00E1529E"/>
    <w:rsid w:val="00E20076"/>
    <w:rsid w:val="00E77AAD"/>
    <w:rsid w:val="00EA07D3"/>
    <w:rsid w:val="00EB1138"/>
    <w:rsid w:val="00EB2651"/>
    <w:rsid w:val="00EF0346"/>
    <w:rsid w:val="00F06910"/>
    <w:rsid w:val="00F272C3"/>
    <w:rsid w:val="00F42A96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A2419-EDF7-4438-AFF1-AC7771D74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2021-10-07T13:10:00Z</dcterms:created>
  <dcterms:modified xsi:type="dcterms:W3CDTF">2021-10-07T13:12:00Z</dcterms:modified>
</cp:coreProperties>
</file>