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E13D2" w:rsidRPr="00AE13D2" w:rsidP="00AE13D2" w14:paraId="7ECE52CC" w14:textId="27B6CF15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2A2CC2">
        <w:rPr>
          <w:rFonts w:ascii="Arial" w:hAnsi="Arial" w:cs="Arial"/>
          <w:b/>
          <w:sz w:val="22"/>
          <w:szCs w:val="22"/>
        </w:rPr>
        <w:t xml:space="preserve"> </w:t>
      </w:r>
      <w:r w:rsidRPr="002A2CC2" w:rsidR="002A2CC2">
        <w:rPr>
          <w:rFonts w:ascii="Arial" w:hAnsi="Arial" w:cs="Arial"/>
          <w:b/>
          <w:sz w:val="22"/>
          <w:szCs w:val="22"/>
        </w:rPr>
        <w:t xml:space="preserve">Praça João </w:t>
      </w:r>
      <w:r w:rsidRPr="002A2CC2" w:rsidR="002A2CC2">
        <w:rPr>
          <w:rFonts w:ascii="Arial" w:hAnsi="Arial" w:cs="Arial"/>
          <w:b/>
          <w:sz w:val="22"/>
          <w:szCs w:val="22"/>
        </w:rPr>
        <w:t>Tomazin</w:t>
      </w:r>
      <w:r w:rsidRPr="002A2CC2" w:rsidR="002A2CC2">
        <w:rPr>
          <w:rFonts w:ascii="Arial" w:hAnsi="Arial" w:cs="Arial"/>
          <w:b/>
          <w:sz w:val="22"/>
          <w:szCs w:val="22"/>
        </w:rPr>
        <w:t xml:space="preserve"> Neto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2A2CC2">
        <w:rPr>
          <w:rFonts w:ascii="Arial" w:hAnsi="Arial" w:cs="Arial"/>
          <w:b/>
          <w:sz w:val="22"/>
          <w:szCs w:val="22"/>
        </w:rPr>
        <w:t>bairro Planalto do Sol</w:t>
      </w:r>
      <w:bookmarkEnd w:id="1"/>
      <w:r w:rsidRPr="00AE13D2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72A1CA8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452EE9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2A2CC2">
        <w:rPr>
          <w:rFonts w:ascii="Arial" w:hAnsi="Arial" w:cs="Arial"/>
        </w:rPr>
        <w:t>08</w:t>
      </w:r>
      <w:r w:rsidR="004C7B4A">
        <w:rPr>
          <w:rFonts w:ascii="Arial" w:hAnsi="Arial" w:cs="Arial"/>
        </w:rPr>
        <w:t xml:space="preserve">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9283562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5858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C2316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98C24-F711-43C8-B5C0-3C20E349B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2021-10-08T13:35:00Z</dcterms:created>
  <dcterms:modified xsi:type="dcterms:W3CDTF">2021-10-08T13:35:00Z</dcterms:modified>
</cp:coreProperties>
</file>