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AB4183" w14:paraId="07A8F1E3" w14:textId="5AC7C9B9">
      <w:pPr>
        <w:pStyle w:val="Heading4"/>
      </w:pPr>
      <w:permStart w:id="0" w:edGrp="everyone"/>
    </w:p>
    <w:p w:rsidR="00B7148F" w:rsidP="00B7148F" w14:paraId="3D929FC4" w14:textId="3D07E8B6"/>
    <w:p w:rsidR="00B7148F" w:rsidP="00B7148F" w14:paraId="5E102425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4FA53291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0F91B8D3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</w:p>
    <w:p w:rsidR="00B7148F" w:rsidP="00B7148F" w14:paraId="646C2974" w14:textId="77777777">
      <w:pPr>
        <w:spacing w:after="0" w:line="360" w:lineRule="auto"/>
        <w:jc w:val="right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INDICAÇÃO Nº___________</w:t>
      </w:r>
    </w:p>
    <w:p w:rsidR="00B7148F" w:rsidP="00B7148F" w14:paraId="247F26D3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385FF4" w:rsidP="00B7148F" w14:paraId="7035C1E6" w14:textId="77777777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</w:p>
    <w:p w:rsidR="00B7148F" w:rsidP="00B7148F" w14:paraId="3D0144C5" w14:textId="6A2A34BA">
      <w:pPr>
        <w:spacing w:after="0" w:line="360" w:lineRule="auto"/>
        <w:jc w:val="both"/>
        <w:rPr>
          <w:rFonts w:ascii="Arial" w:eastAsia="Arial" w:hAnsi="Arial" w:cs="Arial"/>
          <w:b/>
          <w:color w:val="000000"/>
        </w:rPr>
      </w:pPr>
      <w:r>
        <w:rPr>
          <w:rFonts w:ascii="Arial" w:eastAsia="Arial" w:hAnsi="Arial" w:cs="Arial"/>
          <w:b/>
          <w:color w:val="000000"/>
        </w:rPr>
        <w:t>EXMO. SR. PRESIDENTE DA CÂMARA MUNICIPAL DE SUMARÉ</w:t>
      </w:r>
    </w:p>
    <w:p w:rsidR="00B7148F" w:rsidP="00B7148F" w14:paraId="74B8046B" w14:textId="77777777">
      <w:pPr>
        <w:spacing w:after="0" w:line="360" w:lineRule="auto"/>
        <w:jc w:val="both"/>
        <w:rPr>
          <w:rFonts w:ascii="Arial" w:eastAsia="Arial" w:hAnsi="Arial" w:cs="Arial"/>
          <w:color w:val="000000"/>
        </w:rPr>
      </w:pPr>
    </w:p>
    <w:p w:rsidR="00B7148F" w:rsidP="00B7148F" w14:paraId="528E6851" w14:textId="24DC2CDB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color w:val="000000"/>
        </w:rPr>
        <w:t xml:space="preserve">Trago, nos termos do Art. 203 do Regimento Interno, a presente INDICAÇÃO solicitando ao Senhor Prefeito Municipal Luiz Alfredo Castro Ruzza Dalben, por meio da Secretaria Competente, </w:t>
      </w:r>
      <w:r>
        <w:rPr>
          <w:rFonts w:ascii="Arial" w:eastAsia="Arial" w:hAnsi="Arial" w:cs="Arial"/>
        </w:rPr>
        <w:t xml:space="preserve">que realize o recapeamento asfáltico </w:t>
      </w:r>
      <w:r w:rsidR="00884C19">
        <w:rPr>
          <w:rFonts w:ascii="Arial" w:eastAsia="Arial" w:hAnsi="Arial" w:cs="Arial"/>
        </w:rPr>
        <w:t xml:space="preserve">em toda a extensão </w:t>
      </w:r>
      <w:r w:rsidRPr="000D60E7" w:rsidR="00884C19">
        <w:rPr>
          <w:rFonts w:ascii="Arial" w:eastAsia="Arial" w:hAnsi="Arial" w:cs="Arial"/>
        </w:rPr>
        <w:t>da</w:t>
      </w:r>
      <w:r w:rsidRPr="00C539D1" w:rsidR="00884C19">
        <w:rPr>
          <w:rFonts w:ascii="Arial" w:eastAsia="Arial" w:hAnsi="Arial" w:cs="Arial"/>
          <w:b/>
          <w:bCs/>
        </w:rPr>
        <w:t xml:space="preserve"> Rua </w:t>
      </w:r>
      <w:r w:rsidR="00AC00E3">
        <w:rPr>
          <w:rFonts w:ascii="Arial" w:eastAsia="Arial" w:hAnsi="Arial" w:cs="Arial"/>
          <w:b/>
          <w:bCs/>
        </w:rPr>
        <w:t>Giácomo Bertolucci</w:t>
      </w:r>
      <w:r w:rsidR="00884C19">
        <w:rPr>
          <w:rFonts w:ascii="Arial" w:eastAsia="Arial" w:hAnsi="Arial" w:cs="Arial"/>
        </w:rPr>
        <w:t>,</w:t>
      </w:r>
      <w:r>
        <w:rPr>
          <w:rFonts w:ascii="Arial" w:eastAsia="Arial" w:hAnsi="Arial" w:cs="Arial"/>
        </w:rPr>
        <w:t xml:space="preserve"> </w:t>
      </w:r>
      <w:r w:rsidR="00C539D1">
        <w:rPr>
          <w:rFonts w:ascii="Arial" w:eastAsia="Arial" w:hAnsi="Arial" w:cs="Arial"/>
        </w:rPr>
        <w:t xml:space="preserve">Jardim </w:t>
      </w:r>
      <w:r w:rsidR="000D60E7">
        <w:rPr>
          <w:rFonts w:ascii="Arial" w:eastAsia="Arial" w:hAnsi="Arial" w:cs="Arial"/>
        </w:rPr>
        <w:t>Bom Retiro</w:t>
      </w:r>
      <w:r w:rsidR="00C539D1">
        <w:rPr>
          <w:rFonts w:ascii="Arial" w:eastAsia="Arial" w:hAnsi="Arial" w:cs="Arial"/>
        </w:rPr>
        <w:t xml:space="preserve">, </w:t>
      </w:r>
      <w:r>
        <w:rPr>
          <w:rFonts w:ascii="Arial" w:eastAsia="Arial" w:hAnsi="Arial" w:cs="Arial"/>
        </w:rPr>
        <w:t>na Região d</w:t>
      </w:r>
      <w:r w:rsidR="005F6D80">
        <w:rPr>
          <w:rFonts w:ascii="Arial" w:eastAsia="Arial" w:hAnsi="Arial" w:cs="Arial"/>
        </w:rPr>
        <w:t>a</w:t>
      </w:r>
      <w:r>
        <w:rPr>
          <w:rFonts w:ascii="Arial" w:eastAsia="Arial" w:hAnsi="Arial" w:cs="Arial"/>
        </w:rPr>
        <w:t xml:space="preserve"> </w:t>
      </w:r>
      <w:r w:rsidR="005F6D80">
        <w:rPr>
          <w:rFonts w:ascii="Arial" w:eastAsia="Arial" w:hAnsi="Arial" w:cs="Arial"/>
        </w:rPr>
        <w:t>Área Cura</w:t>
      </w:r>
      <w:r w:rsidR="00C539D1">
        <w:rPr>
          <w:rFonts w:ascii="Arial" w:eastAsia="Arial" w:hAnsi="Arial" w:cs="Arial"/>
        </w:rPr>
        <w:t>.</w:t>
      </w:r>
    </w:p>
    <w:p w:rsidR="00B7148F" w:rsidP="00B7148F" w14:paraId="3C44D78C" w14:textId="77777777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</w:p>
    <w:p w:rsidR="008858E6" w:rsidP="00C539D1" w14:paraId="0791FA1A" w14:textId="77777777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</w:p>
    <w:p w:rsidR="00B7148F" w:rsidP="00C539D1" w14:paraId="0A4F9097" w14:textId="2B842526">
      <w:pPr>
        <w:spacing w:after="0" w:line="360" w:lineRule="auto"/>
        <w:ind w:firstLine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  <w:highlight w:val="white"/>
        </w:rPr>
        <w:t>Tal indicação se faz necessária, pois</w:t>
      </w:r>
      <w:r w:rsidR="00C539D1">
        <w:rPr>
          <w:rFonts w:ascii="Arial" w:eastAsia="Arial" w:hAnsi="Arial" w:cs="Arial"/>
          <w:highlight w:val="white"/>
        </w:rPr>
        <w:t xml:space="preserve"> o recapeamento da via</w:t>
      </w:r>
      <w:r w:rsidR="00C539D1">
        <w:rPr>
          <w:rFonts w:ascii="Arial" w:eastAsia="Arial" w:hAnsi="Arial" w:cs="Arial"/>
        </w:rPr>
        <w:t xml:space="preserve"> é de relevante interesse público, promovendo a segurança de motoristas, ciclistas e pedestres, além da valorização do bairro e de todo o município.</w:t>
      </w:r>
    </w:p>
    <w:p w:rsidR="0097147C" w:rsidRPr="008A08DA" w:rsidP="008A08DA" w14:paraId="42136779" w14:textId="6CA289C0">
      <w:pPr>
        <w:pStyle w:val="Normal1"/>
        <w:spacing w:after="0" w:line="360" w:lineRule="auto"/>
        <w:ind w:firstLine="708"/>
        <w:jc w:val="both"/>
        <w:rPr>
          <w:rFonts w:ascii="Arial" w:eastAsia="Arial" w:hAnsi="Arial" w:cs="Arial"/>
          <w:color w:val="auto"/>
          <w:highlight w:val="white"/>
          <w:lang w:eastAsia="en-US"/>
        </w:rPr>
      </w:pP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A manutenção da cobertura asfáltica é fundamental para que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não existam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desnivelamentos e buracos, que acabam prejudicando o tráfego e 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>causa</w:t>
      </w:r>
      <w:r w:rsidRPr="008A08DA">
        <w:rPr>
          <w:rFonts w:ascii="Arial" w:eastAsia="Arial" w:hAnsi="Arial" w:cs="Arial"/>
          <w:color w:val="auto"/>
          <w:highlight w:val="white"/>
          <w:lang w:eastAsia="en-US"/>
        </w:rPr>
        <w:t>ndo danos materiais aos veículos</w:t>
      </w:r>
      <w:r w:rsidRPr="008A08DA" w:rsidR="008A08DA">
        <w:rPr>
          <w:rFonts w:ascii="Arial" w:eastAsia="Arial" w:hAnsi="Arial" w:cs="Arial"/>
          <w:color w:val="auto"/>
          <w:highlight w:val="white"/>
          <w:lang w:eastAsia="en-US"/>
        </w:rPr>
        <w:t xml:space="preserve"> e riscos de acidentes às pessoas.</w:t>
      </w:r>
    </w:p>
    <w:p w:rsidR="0097147C" w:rsidRPr="008A08DA" w:rsidP="008A08DA" w14:paraId="29B9F885" w14:textId="68B0346D">
      <w:pPr>
        <w:spacing w:after="0" w:line="360" w:lineRule="auto"/>
        <w:ind w:firstLine="720"/>
        <w:jc w:val="both"/>
        <w:rPr>
          <w:rFonts w:ascii="Arial" w:eastAsia="Arial" w:hAnsi="Arial" w:cs="Arial"/>
          <w:highlight w:val="white"/>
        </w:rPr>
      </w:pPr>
      <w:r w:rsidRPr="008A08DA">
        <w:rPr>
          <w:rFonts w:ascii="Arial" w:eastAsia="Arial" w:hAnsi="Arial" w:cs="Arial"/>
          <w:highlight w:val="white"/>
        </w:rPr>
        <w:t xml:space="preserve">Para garantia do bem estar da coletividade, </w:t>
      </w:r>
      <w:r w:rsidRPr="008A08DA">
        <w:rPr>
          <w:rFonts w:ascii="Arial" w:eastAsia="Arial" w:hAnsi="Arial" w:cs="Arial"/>
          <w:highlight w:val="white"/>
        </w:rPr>
        <w:t>as melhorias das vias públicas devem ser uma das prioridades do Poder Público</w:t>
      </w:r>
      <w:r w:rsidRPr="008A08DA">
        <w:rPr>
          <w:rFonts w:ascii="Arial" w:eastAsia="Arial" w:hAnsi="Arial" w:cs="Arial"/>
          <w:highlight w:val="white"/>
        </w:rPr>
        <w:t>.</w:t>
      </w:r>
    </w:p>
    <w:p w:rsidR="00B7148F" w:rsidP="008A08DA" w14:paraId="296AA768" w14:textId="5E465722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385FF4" w:rsidP="008A08DA" w14:paraId="4B8998A7" w14:textId="78B22EAF">
      <w:pPr>
        <w:tabs>
          <w:tab w:val="left" w:pos="2220"/>
          <w:tab w:val="center" w:pos="4606"/>
        </w:tabs>
        <w:spacing w:after="0" w:line="360" w:lineRule="auto"/>
        <w:ind w:firstLine="708"/>
        <w:jc w:val="both"/>
        <w:rPr>
          <w:rFonts w:ascii="Arial" w:eastAsia="Arial" w:hAnsi="Arial" w:cs="Arial"/>
        </w:rPr>
      </w:pPr>
    </w:p>
    <w:p w:rsidR="00385FF4" w:rsidP="00B7148F" w14:paraId="66B5DE9E" w14:textId="77777777">
      <w:pPr>
        <w:tabs>
          <w:tab w:val="left" w:pos="2220"/>
          <w:tab w:val="center" w:pos="4606"/>
        </w:tabs>
        <w:spacing w:after="0" w:line="240" w:lineRule="auto"/>
        <w:ind w:firstLine="708"/>
        <w:jc w:val="both"/>
        <w:rPr>
          <w:rFonts w:ascii="Arial" w:eastAsia="Arial" w:hAnsi="Arial" w:cs="Arial"/>
        </w:rPr>
      </w:pPr>
    </w:p>
    <w:p w:rsidR="00B7148F" w:rsidP="00B7148F" w14:paraId="7BA4FD3F" w14:textId="124F2F04">
      <w:pPr>
        <w:tabs>
          <w:tab w:val="left" w:pos="2220"/>
          <w:tab w:val="center" w:pos="4606"/>
        </w:tabs>
        <w:spacing w:after="0" w:line="240" w:lineRule="auto"/>
        <w:ind w:firstLine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Sala das Sessões, </w:t>
      </w:r>
      <w:r w:rsidR="00884C19">
        <w:rPr>
          <w:rFonts w:ascii="Arial" w:eastAsia="Arial" w:hAnsi="Arial" w:cs="Arial"/>
        </w:rPr>
        <w:t>0</w:t>
      </w:r>
      <w:r w:rsidR="00385FF4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 xml:space="preserve"> de </w:t>
      </w:r>
      <w:r w:rsidR="00884C19">
        <w:rPr>
          <w:rFonts w:ascii="Arial" w:eastAsia="Arial" w:hAnsi="Arial" w:cs="Arial"/>
        </w:rPr>
        <w:t>outubro</w:t>
      </w:r>
      <w:r>
        <w:rPr>
          <w:rFonts w:ascii="Arial" w:eastAsia="Arial" w:hAnsi="Arial" w:cs="Arial"/>
        </w:rPr>
        <w:t xml:space="preserve"> de 2021.</w:t>
      </w:r>
    </w:p>
    <w:p w:rsidR="00B7148F" w:rsidP="00B7148F" w14:paraId="03944A22" w14:textId="4398EB49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5C873951" w14:textId="4AAEC48C">
      <w:pPr>
        <w:spacing w:after="0"/>
        <w:jc w:val="both"/>
        <w:rPr>
          <w:rFonts w:ascii="Arial" w:eastAsia="Arial" w:hAnsi="Arial" w:cs="Arial"/>
        </w:rPr>
      </w:pPr>
    </w:p>
    <w:p w:rsidR="00884C19" w:rsidP="00B7148F" w14:paraId="2DB70CD2" w14:textId="595C77D5">
      <w:pPr>
        <w:spacing w:after="0"/>
        <w:jc w:val="both"/>
        <w:rPr>
          <w:rFonts w:ascii="Arial" w:eastAsia="Arial" w:hAnsi="Arial" w:cs="Arial"/>
        </w:rPr>
      </w:pPr>
    </w:p>
    <w:p w:rsidR="00385FF4" w:rsidP="00B7148F" w14:paraId="4B6E1A25" w14:textId="77777777">
      <w:pPr>
        <w:spacing w:after="0"/>
        <w:jc w:val="both"/>
        <w:rPr>
          <w:rFonts w:ascii="Arial" w:eastAsia="Arial" w:hAnsi="Arial" w:cs="Arial"/>
        </w:rPr>
      </w:pPr>
    </w:p>
    <w:p w:rsidR="00B7148F" w:rsidP="00B7148F" w14:paraId="6AECB1B9" w14:textId="77777777">
      <w:pPr>
        <w:spacing w:after="0"/>
        <w:jc w:val="both"/>
      </w:pPr>
    </w:p>
    <w:p w:rsidR="00B7148F" w:rsidP="00B7148F" w14:paraId="156AE8F7" w14:textId="77777777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Hélio Silva</w:t>
      </w:r>
    </w:p>
    <w:p w:rsidR="00B7148F" w:rsidRPr="00D912DA" w:rsidP="00D912DA" w14:paraId="5F3717BE" w14:textId="0F8BCA7E">
      <w:pPr>
        <w:spacing w:after="0"/>
        <w:jc w:val="center"/>
        <w:rPr>
          <w:rFonts w:ascii="Arial" w:eastAsia="Arial" w:hAnsi="Arial" w:cs="Arial"/>
          <w:b/>
        </w:rPr>
      </w:pPr>
      <w:r>
        <w:rPr>
          <w:rFonts w:ascii="Arial" w:eastAsia="Arial" w:hAnsi="Arial" w:cs="Arial"/>
          <w:b/>
        </w:rPr>
        <w:t>Vereador (Cidadania)</w:t>
      </w:r>
    </w:p>
    <w:permEnd w:id="0"/>
    <w:p w:rsidR="00B7148F" w:rsidRPr="00B7148F" w:rsidP="00B7148F" w14:paraId="73776508" w14:textId="77777777"/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D1CEB"/>
    <w:rsid w:val="000D2BDC"/>
    <w:rsid w:val="000D60E7"/>
    <w:rsid w:val="00104AAA"/>
    <w:rsid w:val="0015657E"/>
    <w:rsid w:val="00156CF8"/>
    <w:rsid w:val="00246ED4"/>
    <w:rsid w:val="00257F86"/>
    <w:rsid w:val="003132D1"/>
    <w:rsid w:val="00385FF4"/>
    <w:rsid w:val="003A57B9"/>
    <w:rsid w:val="003D6E78"/>
    <w:rsid w:val="00460A32"/>
    <w:rsid w:val="004B2CC9"/>
    <w:rsid w:val="004B7DEE"/>
    <w:rsid w:val="0051286F"/>
    <w:rsid w:val="005F6871"/>
    <w:rsid w:val="005F6D80"/>
    <w:rsid w:val="00601B0A"/>
    <w:rsid w:val="00626437"/>
    <w:rsid w:val="00632FA0"/>
    <w:rsid w:val="006768C5"/>
    <w:rsid w:val="006A6F81"/>
    <w:rsid w:val="006C41A4"/>
    <w:rsid w:val="006D1E9A"/>
    <w:rsid w:val="00712AF9"/>
    <w:rsid w:val="0074281A"/>
    <w:rsid w:val="007568E0"/>
    <w:rsid w:val="00761E6D"/>
    <w:rsid w:val="00822396"/>
    <w:rsid w:val="00884C19"/>
    <w:rsid w:val="008858E6"/>
    <w:rsid w:val="008A08DA"/>
    <w:rsid w:val="00904C8A"/>
    <w:rsid w:val="00945050"/>
    <w:rsid w:val="0097147C"/>
    <w:rsid w:val="009C6B51"/>
    <w:rsid w:val="00A06CF2"/>
    <w:rsid w:val="00A16DA3"/>
    <w:rsid w:val="00A41BDB"/>
    <w:rsid w:val="00AA5BC3"/>
    <w:rsid w:val="00AB4183"/>
    <w:rsid w:val="00AC00E3"/>
    <w:rsid w:val="00AE6AEE"/>
    <w:rsid w:val="00B12EFB"/>
    <w:rsid w:val="00B7148F"/>
    <w:rsid w:val="00C00C1E"/>
    <w:rsid w:val="00C36776"/>
    <w:rsid w:val="00C539D1"/>
    <w:rsid w:val="00CD6B58"/>
    <w:rsid w:val="00CF401E"/>
    <w:rsid w:val="00D4743D"/>
    <w:rsid w:val="00D912DA"/>
    <w:rsid w:val="00D95F46"/>
    <w:rsid w:val="00D9774C"/>
    <w:rsid w:val="00F1614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7148F"/>
    <w:pPr>
      <w:spacing w:after="200" w:line="276" w:lineRule="auto"/>
    </w:pPr>
    <w:rPr>
      <w:rFonts w:ascii="Calibri" w:eastAsia="Calibri" w:hAnsi="Calibri" w:cs="Calibri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uiPriority w:val="9"/>
    <w:unhideWhenUsed/>
    <w:qFormat/>
    <w:locked/>
    <w:rsid w:val="00AB4183"/>
    <w:pPr>
      <w:keepNext/>
      <w:keepLines/>
      <w:spacing w:before="40" w:after="0" w:line="259" w:lineRule="auto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4Char">
    <w:name w:val="Título 4 Char"/>
    <w:basedOn w:val="DefaultParagraphFont"/>
    <w:link w:val="Heading4"/>
    <w:uiPriority w:val="9"/>
    <w:rsid w:val="00AB4183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customStyle="1" w:styleId="Normal1">
    <w:name w:val="Normal1"/>
    <w:rsid w:val="0097147C"/>
    <w:pPr>
      <w:spacing w:line="256" w:lineRule="auto"/>
    </w:pPr>
    <w:rPr>
      <w:rFonts w:ascii="Calibri" w:eastAsia="Calibri" w:hAnsi="Calibri" w:cs="Calibri"/>
      <w:color w:val="00000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158</Words>
  <Characters>857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Helio Silva</cp:lastModifiedBy>
  <cp:revision>15</cp:revision>
  <cp:lastPrinted>2021-02-25T18:05:00Z</cp:lastPrinted>
  <dcterms:created xsi:type="dcterms:W3CDTF">2021-05-11T14:54:00Z</dcterms:created>
  <dcterms:modified xsi:type="dcterms:W3CDTF">2021-10-06T18:39:00Z</dcterms:modified>
</cp:coreProperties>
</file>