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Maria Zezinha Diniz,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Mario Paijão,</w:t>
      </w:r>
      <w:r>
        <w:rPr>
          <w:rFonts w:ascii="Arial" w:eastAsia="Arial" w:hAnsi="Arial" w:cs="Arial"/>
          <w:b/>
          <w:kern w:val="1"/>
        </w:rPr>
        <w:t xml:space="preserve"> Jardim Bom Retiro (Nova Veneza),</w:t>
      </w:r>
      <w:r>
        <w:rPr>
          <w:rFonts w:ascii="Arial" w:eastAsia="Arial" w:hAnsi="Arial" w:cs="Arial"/>
          <w:b/>
          <w:bCs/>
          <w:iCs/>
        </w:rPr>
        <w:t xml:space="preserve">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água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07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96481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Mf5e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Mf5e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Mf5e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Mf5e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Mf5e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Mf5e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31518" name="Imagem 20"/>
                  <pic:cNvPicPr>
                    <a:extLst>
                      <a:ext xmlns:a="http://schemas.openxmlformats.org/drawingml/2006/main" uri="smNativeData">
                        <sm:smNativeData xmlns:sm="smNativeData" val="SMDATA_14_Mf5e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AE08B3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34CD7D02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3758C8B1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386C56CB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5EB044D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4926A941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6">
    <w:nsid w:val="64CC6E84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65173D77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6E151CB3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19</cp:revision>
  <dcterms:created xsi:type="dcterms:W3CDTF">2021-05-03T16:59:00Z</dcterms:created>
  <dcterms:modified xsi:type="dcterms:W3CDTF">2021-10-07T14:03:29Z</dcterms:modified>
</cp:coreProperties>
</file>