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A62A4" w:rsidP="00E25FC1" w14:paraId="083AB969" w14:textId="46734D7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8559BC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8559BC">
        <w:rPr>
          <w:rFonts w:ascii="Arial" w:hAnsi="Arial" w:cs="Arial"/>
          <w:sz w:val="24"/>
          <w:szCs w:val="24"/>
        </w:rPr>
        <w:t xml:space="preserve">s </w:t>
      </w:r>
      <w:r w:rsidRPr="008559BC" w:rsid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 w:rsid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>d</w:t>
      </w:r>
      <w:r>
        <w:rPr>
          <w:rFonts w:ascii="Arial" w:hAnsi="Arial" w:cs="Arial"/>
          <w:b/>
          <w:sz w:val="24"/>
          <w:szCs w:val="24"/>
          <w:u w:val="single"/>
        </w:rPr>
        <w:t>a faixa de pedestres localizada</w:t>
      </w:r>
      <w:r w:rsidR="00C47807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7807">
        <w:rPr>
          <w:rFonts w:ascii="Arial" w:hAnsi="Arial" w:cs="Arial"/>
          <w:b/>
          <w:sz w:val="24"/>
          <w:szCs w:val="24"/>
          <w:u w:val="single"/>
        </w:rPr>
        <w:t>Bernardo Guimarães com a Rua Joaquim Veloso da Silva</w:t>
      </w:r>
      <w:r>
        <w:rPr>
          <w:rFonts w:ascii="Arial" w:hAnsi="Arial" w:cs="Arial"/>
          <w:b/>
          <w:sz w:val="24"/>
          <w:szCs w:val="24"/>
          <w:u w:val="single"/>
        </w:rPr>
        <w:t>, localizada</w:t>
      </w:r>
      <w:r w:rsidR="00C47807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 xml:space="preserve"> no bairro Jardim Campo Belo. </w:t>
      </w:r>
    </w:p>
    <w:p w:rsidR="008A62A4" w:rsidP="00E25FC1" w14:paraId="062D0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5782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73A87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A62A4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47807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25FC1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1306-6240-4539-9EDE-FED33D29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2021-10-07T12:43:00Z</dcterms:created>
  <dcterms:modified xsi:type="dcterms:W3CDTF">2021-10-07T12:44:00Z</dcterms:modified>
</cp:coreProperties>
</file>