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FF8BAB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31DF2">
        <w:rPr>
          <w:rFonts w:ascii="Arial" w:hAnsi="Arial" w:cs="Arial"/>
          <w:b/>
          <w:sz w:val="24"/>
          <w:szCs w:val="24"/>
          <w:u w:val="single"/>
        </w:rPr>
        <w:t>Professor Vicente Ferreira Bueno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31DF2">
        <w:rPr>
          <w:rFonts w:ascii="Arial" w:hAnsi="Arial" w:cs="Arial"/>
          <w:b/>
          <w:sz w:val="24"/>
          <w:szCs w:val="24"/>
          <w:u w:val="single"/>
        </w:rPr>
        <w:t>Casemiro Fortunato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Jardim </w:t>
      </w:r>
      <w:r w:rsidR="00D31DF2">
        <w:rPr>
          <w:rFonts w:ascii="Arial" w:hAnsi="Arial" w:cs="Arial"/>
          <w:b/>
          <w:sz w:val="24"/>
          <w:szCs w:val="24"/>
          <w:u w:val="single"/>
        </w:rPr>
        <w:t>Campo Belo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F932A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047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699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85922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6203B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1DF2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7D743-2CCA-419E-83FD-5F2BC2A0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2021-10-07T12:33:00Z</dcterms:created>
  <dcterms:modified xsi:type="dcterms:W3CDTF">2021-10-07T12:34:00Z</dcterms:modified>
</cp:coreProperties>
</file>