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4657CC0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13A09E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1A9B681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56F6286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3C77F72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150FB1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7ABE7BF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78A6E3A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3577B88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Martins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71, 291, 349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4CEE3A6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6A435F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35C01CC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261C290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215EB0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8970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20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