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52A1F1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F7514">
        <w:rPr>
          <w:rFonts w:ascii="Arial" w:eastAsia="MS Mincho" w:hAnsi="Arial" w:cs="Arial"/>
          <w:b/>
          <w:bCs/>
          <w:sz w:val="28"/>
          <w:szCs w:val="28"/>
        </w:rPr>
        <w:t>troca das grades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Rua Alípio Cassiano Dutra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,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próximo ao n° 10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, 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Angelo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Tomazin</w:t>
      </w:r>
      <w:bookmarkEnd w:id="1"/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ED12CE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3F1780">
        <w:rPr>
          <w:rFonts w:ascii="Arial" w:eastAsia="MS Mincho" w:hAnsi="Arial" w:cs="Arial"/>
          <w:sz w:val="28"/>
          <w:szCs w:val="28"/>
        </w:rPr>
        <w:t xml:space="preserve">no local acima citado existe uma </w:t>
      </w:r>
      <w:r w:rsidR="003F7514">
        <w:rPr>
          <w:rFonts w:ascii="Arial" w:eastAsia="MS Mincho" w:hAnsi="Arial" w:cs="Arial"/>
          <w:sz w:val="28"/>
          <w:szCs w:val="28"/>
        </w:rPr>
        <w:t>falta de reparo na boca-de-lobo, podendo ocasionar algum acidente com os pedestres ou motoristas.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803FA8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F7514">
        <w:rPr>
          <w:rFonts w:ascii="Arial" w:hAnsi="Arial" w:cs="Arial"/>
          <w:sz w:val="28"/>
          <w:szCs w:val="28"/>
        </w:rPr>
        <w:t xml:space="preserve">5 de outubro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F1780"/>
    <w:rsid w:val="003F7514"/>
    <w:rsid w:val="00460A32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4587F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5952F-E097-46C0-BA77-52DC0C8E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2021-10-05T01:27:00Z</dcterms:created>
  <dcterms:modified xsi:type="dcterms:W3CDTF">2021-10-05T01:27:00Z</dcterms:modified>
</cp:coreProperties>
</file>