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006B4" w14:paraId="66E28272" w14:textId="1B7670C2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e </w:t>
      </w:r>
      <w:r w:rsidRPr="008559BC">
        <w:rPr>
          <w:rFonts w:ascii="Arial" w:hAnsi="Arial" w:cs="Arial"/>
          <w:b/>
          <w:sz w:val="24"/>
          <w:szCs w:val="24"/>
          <w:u w:val="single"/>
        </w:rPr>
        <w:t>manutenção 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>faixa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de pedestres localizada</w:t>
      </w:r>
      <w:r w:rsidR="00AB23DD">
        <w:rPr>
          <w:rFonts w:ascii="Arial" w:hAnsi="Arial" w:cs="Arial"/>
          <w:b/>
          <w:sz w:val="24"/>
          <w:szCs w:val="24"/>
          <w:u w:val="single"/>
        </w:rPr>
        <w:t>s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 no cruzamento da Rua Antôni</w:t>
      </w:r>
      <w:r w:rsidR="000D5BE1">
        <w:rPr>
          <w:rFonts w:ascii="Arial" w:hAnsi="Arial" w:cs="Arial"/>
          <w:b/>
          <w:sz w:val="24"/>
          <w:szCs w:val="24"/>
          <w:u w:val="single"/>
        </w:rPr>
        <w:t xml:space="preserve">o Pereira Camargo com a </w:t>
      </w:r>
      <w:r w:rsidR="008A5642">
        <w:rPr>
          <w:rFonts w:ascii="Arial" w:hAnsi="Arial" w:cs="Arial"/>
          <w:b/>
          <w:sz w:val="24"/>
          <w:szCs w:val="24"/>
          <w:u w:val="single"/>
        </w:rPr>
        <w:t>A</w:t>
      </w:r>
      <w:bookmarkStart w:id="1" w:name="_GoBack"/>
      <w:bookmarkEnd w:id="1"/>
      <w:r w:rsidR="008A5642">
        <w:rPr>
          <w:rFonts w:ascii="Arial" w:hAnsi="Arial" w:cs="Arial"/>
          <w:b/>
          <w:sz w:val="24"/>
          <w:szCs w:val="24"/>
          <w:u w:val="single"/>
        </w:rPr>
        <w:t>v. Rebouças</w:t>
      </w:r>
      <w:r w:rsidR="00CB3D91">
        <w:rPr>
          <w:rFonts w:ascii="Arial" w:hAnsi="Arial" w:cs="Arial"/>
          <w:b/>
          <w:sz w:val="24"/>
          <w:szCs w:val="24"/>
          <w:u w:val="single"/>
        </w:rPr>
        <w:t>, localizadas no Centro.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184BF0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85355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85611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D2BDC"/>
    <w:rsid w:val="000D5BE1"/>
    <w:rsid w:val="00104AAA"/>
    <w:rsid w:val="0015657E"/>
    <w:rsid w:val="00156CF8"/>
    <w:rsid w:val="001D76EA"/>
    <w:rsid w:val="00294752"/>
    <w:rsid w:val="003C3B76"/>
    <w:rsid w:val="003F7186"/>
    <w:rsid w:val="00460A32"/>
    <w:rsid w:val="004A6A59"/>
    <w:rsid w:val="004B2CC9"/>
    <w:rsid w:val="0051286F"/>
    <w:rsid w:val="00532E5B"/>
    <w:rsid w:val="0055368D"/>
    <w:rsid w:val="00607BA2"/>
    <w:rsid w:val="00626437"/>
    <w:rsid w:val="00632FA0"/>
    <w:rsid w:val="0065767A"/>
    <w:rsid w:val="006C41A4"/>
    <w:rsid w:val="006D1E9A"/>
    <w:rsid w:val="00815BA3"/>
    <w:rsid w:val="00822396"/>
    <w:rsid w:val="008559BC"/>
    <w:rsid w:val="00857A23"/>
    <w:rsid w:val="00893D51"/>
    <w:rsid w:val="008A2765"/>
    <w:rsid w:val="008A5642"/>
    <w:rsid w:val="00941317"/>
    <w:rsid w:val="00985355"/>
    <w:rsid w:val="00A06CF2"/>
    <w:rsid w:val="00A12D5C"/>
    <w:rsid w:val="00A500D1"/>
    <w:rsid w:val="00AB1D01"/>
    <w:rsid w:val="00AB23DD"/>
    <w:rsid w:val="00AB629C"/>
    <w:rsid w:val="00AF6F82"/>
    <w:rsid w:val="00B00FBD"/>
    <w:rsid w:val="00B31EA9"/>
    <w:rsid w:val="00BB0BAB"/>
    <w:rsid w:val="00C00C1E"/>
    <w:rsid w:val="00C36776"/>
    <w:rsid w:val="00C639C0"/>
    <w:rsid w:val="00CB3D91"/>
    <w:rsid w:val="00CD504C"/>
    <w:rsid w:val="00CD6B58"/>
    <w:rsid w:val="00CF401E"/>
    <w:rsid w:val="00D006B4"/>
    <w:rsid w:val="00D52039"/>
    <w:rsid w:val="00D62319"/>
    <w:rsid w:val="00EB1138"/>
    <w:rsid w:val="00F06910"/>
    <w:rsid w:val="00F9029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7D2BB-BE3E-4064-985B-18201BAC18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330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2021-10-04T15:44:00Z</dcterms:created>
  <dcterms:modified xsi:type="dcterms:W3CDTF">2021-10-04T15:44:00Z</dcterms:modified>
</cp:coreProperties>
</file>