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1874AF3D" w14:textId="77777777" w:rsidR="006B2614" w:rsidRDefault="006B2614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14B7A732" w14:textId="77777777" w:rsidR="006B2614" w:rsidRDefault="006B2614" w:rsidP="006B2614">
      <w:pPr>
        <w:outlineLvl w:val="0"/>
        <w:rPr>
          <w:b/>
          <w:bCs/>
          <w:sz w:val="28"/>
        </w:rPr>
      </w:pPr>
    </w:p>
    <w:p w14:paraId="6495EEEC" w14:textId="77777777" w:rsidR="006B2614" w:rsidRDefault="006B2614" w:rsidP="006B2614">
      <w:pPr>
        <w:outlineLvl w:val="0"/>
        <w:rPr>
          <w:b/>
          <w:bCs/>
          <w:sz w:val="28"/>
        </w:rPr>
      </w:pPr>
    </w:p>
    <w:p w14:paraId="66FBB1B1" w14:textId="77777777" w:rsidR="006B2614" w:rsidRDefault="006B2614" w:rsidP="006B2614">
      <w:pPr>
        <w:outlineLvl w:val="0"/>
        <w:rPr>
          <w:b/>
          <w:bCs/>
          <w:sz w:val="28"/>
        </w:rPr>
      </w:pPr>
    </w:p>
    <w:p w14:paraId="1DF930E9" w14:textId="77777777" w:rsidR="006B2614" w:rsidRDefault="006B2614" w:rsidP="006B2614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7BD61349" w14:textId="77777777" w:rsidR="006B2614" w:rsidRDefault="006B2614" w:rsidP="006B2614">
      <w:pPr>
        <w:rPr>
          <w:b/>
          <w:bCs/>
          <w:sz w:val="28"/>
        </w:rPr>
      </w:pPr>
    </w:p>
    <w:p w14:paraId="5EAEE402" w14:textId="77777777" w:rsidR="006B2614" w:rsidRDefault="006B2614" w:rsidP="006B2614">
      <w:pPr>
        <w:rPr>
          <w:b/>
          <w:bCs/>
          <w:sz w:val="28"/>
        </w:rPr>
      </w:pPr>
    </w:p>
    <w:p w14:paraId="766E10BE" w14:textId="77777777" w:rsidR="006B2614" w:rsidRDefault="006B2614" w:rsidP="006B2614">
      <w:pPr>
        <w:rPr>
          <w:b/>
          <w:bCs/>
          <w:sz w:val="28"/>
        </w:rPr>
      </w:pPr>
    </w:p>
    <w:p w14:paraId="77853810" w14:textId="77777777" w:rsidR="006B2614" w:rsidRDefault="006B2614" w:rsidP="006B2614">
      <w:pPr>
        <w:rPr>
          <w:b/>
          <w:bCs/>
          <w:sz w:val="28"/>
        </w:rPr>
      </w:pPr>
    </w:p>
    <w:p w14:paraId="4CC4C582" w14:textId="77777777" w:rsidR="006B2614" w:rsidRDefault="006B2614" w:rsidP="006B2614">
      <w:pPr>
        <w:rPr>
          <w:b/>
          <w:bCs/>
          <w:sz w:val="28"/>
        </w:rPr>
      </w:pPr>
    </w:p>
    <w:p w14:paraId="33D9E445" w14:textId="77777777" w:rsidR="006B2614" w:rsidRPr="00622380" w:rsidRDefault="006B2614" w:rsidP="006B2614">
      <w:pPr>
        <w:ind w:firstLine="708"/>
        <w:jc w:val="both"/>
        <w:rPr>
          <w:sz w:val="28"/>
        </w:rPr>
      </w:pPr>
      <w:r>
        <w:rPr>
          <w:b/>
          <w:bCs/>
          <w:sz w:val="28"/>
        </w:rPr>
        <w:t xml:space="preserve">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asfáltica, através do Programa de Recape Contínuo, </w:t>
      </w:r>
      <w:r>
        <w:rPr>
          <w:bCs/>
          <w:sz w:val="28"/>
        </w:rPr>
        <w:t>das ruas do bairro Jardim Puch, neste município.</w:t>
      </w:r>
    </w:p>
    <w:p w14:paraId="4916EEF4" w14:textId="77777777" w:rsidR="006B2614" w:rsidRDefault="006B2614" w:rsidP="006B2614">
      <w:pPr>
        <w:ind w:firstLine="708"/>
        <w:jc w:val="both"/>
        <w:rPr>
          <w:sz w:val="28"/>
        </w:rPr>
      </w:pPr>
      <w:r>
        <w:rPr>
          <w:sz w:val="28"/>
        </w:rPr>
        <w:t>A indicação se faz necessária, porque a população que mora no local e que tem utilizado as visa tem tido problemas em trafegar com seus veículos automotivos, pois vem danificando os veículos, causando prejuízos e dias de chuvas a rua fica com barros e poças prejudicando até os pedestres.</w:t>
      </w:r>
    </w:p>
    <w:p w14:paraId="0FD9CFD9" w14:textId="77777777" w:rsidR="006B2614" w:rsidRDefault="006B2614" w:rsidP="006B2614">
      <w:pPr>
        <w:jc w:val="both"/>
        <w:rPr>
          <w:sz w:val="28"/>
        </w:rPr>
      </w:pPr>
    </w:p>
    <w:p w14:paraId="32077D11" w14:textId="77777777" w:rsidR="006B2614" w:rsidRDefault="006B2614" w:rsidP="006B2614">
      <w:pPr>
        <w:jc w:val="both"/>
        <w:rPr>
          <w:sz w:val="28"/>
        </w:rPr>
      </w:pPr>
    </w:p>
    <w:p w14:paraId="6455C8B8" w14:textId="77777777" w:rsidR="006B2614" w:rsidRDefault="006B2614" w:rsidP="006B2614">
      <w:pPr>
        <w:jc w:val="right"/>
        <w:rPr>
          <w:sz w:val="28"/>
        </w:rPr>
      </w:pPr>
    </w:p>
    <w:p w14:paraId="4A0228FD" w14:textId="77777777" w:rsidR="006B2614" w:rsidRDefault="006B2614" w:rsidP="006B2614">
      <w:pPr>
        <w:jc w:val="right"/>
        <w:outlineLvl w:val="0"/>
        <w:rPr>
          <w:sz w:val="28"/>
        </w:rPr>
      </w:pPr>
      <w:r>
        <w:rPr>
          <w:sz w:val="28"/>
        </w:rPr>
        <w:t>Câmara Municipal de Sumaré, 22 de setembro de 2020.</w:t>
      </w:r>
    </w:p>
    <w:p w14:paraId="4FEB4C33" w14:textId="77777777" w:rsidR="006B2614" w:rsidRDefault="006B2614" w:rsidP="006B2614">
      <w:pPr>
        <w:jc w:val="center"/>
        <w:rPr>
          <w:sz w:val="28"/>
        </w:rPr>
      </w:pPr>
    </w:p>
    <w:p w14:paraId="10D715A6" w14:textId="77777777" w:rsidR="006B2614" w:rsidRPr="00CF605B" w:rsidRDefault="006B2614" w:rsidP="006B2614">
      <w:pPr>
        <w:outlineLvl w:val="0"/>
        <w:rPr>
          <w:b/>
          <w:sz w:val="28"/>
        </w:rPr>
      </w:pPr>
    </w:p>
    <w:p w14:paraId="266641F8" w14:textId="77777777" w:rsidR="006B2614" w:rsidRDefault="006B2614" w:rsidP="006B2614">
      <w:pPr>
        <w:jc w:val="center"/>
      </w:pPr>
      <w:r w:rsidRPr="00B264AB">
        <w:rPr>
          <w:b/>
          <w:noProof/>
          <w:sz w:val="28"/>
        </w:rPr>
        <w:drawing>
          <wp:inline distT="0" distB="0" distL="0" distR="0" wp14:anchorId="3BFD9791" wp14:editId="0AAC72AA">
            <wp:extent cx="2191817" cy="1571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72" cy="157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866F" w14:textId="77777777" w:rsidR="006B2614" w:rsidRDefault="006B2614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97515" w14:textId="77777777" w:rsidR="00B57A41" w:rsidRDefault="00B57A41" w:rsidP="00211ADD">
      <w:r>
        <w:separator/>
      </w:r>
    </w:p>
  </w:endnote>
  <w:endnote w:type="continuationSeparator" w:id="0">
    <w:p w14:paraId="710C1155" w14:textId="77777777" w:rsidR="00B57A41" w:rsidRDefault="00B57A4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3EE3C" w14:textId="77777777" w:rsidR="00B57A41" w:rsidRDefault="00B57A41" w:rsidP="00211ADD">
      <w:r>
        <w:separator/>
      </w:r>
    </w:p>
  </w:footnote>
  <w:footnote w:type="continuationSeparator" w:id="0">
    <w:p w14:paraId="78DE2B8B" w14:textId="77777777" w:rsidR="00B57A41" w:rsidRDefault="00B57A4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FECE994" w:rsidR="00211ADD" w:rsidRPr="00903E63" w:rsidRDefault="004C081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C9B54C" wp14:editId="58159D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81D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61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7A4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2020-09-22T11:54:00Z</dcterms:modified>
</cp:coreProperties>
</file>