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80CB1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4143D">
        <w:rPr>
          <w:rFonts w:ascii="Arial" w:hAnsi="Arial" w:cs="Arial"/>
          <w:sz w:val="24"/>
          <w:szCs w:val="24"/>
        </w:rPr>
        <w:t>Lino de Paula</w:t>
      </w:r>
      <w:r w:rsidR="001B5E5B">
        <w:rPr>
          <w:rFonts w:ascii="Arial" w:hAnsi="Arial" w:cs="Arial"/>
          <w:sz w:val="24"/>
          <w:szCs w:val="24"/>
        </w:rPr>
        <w:t>, bairro Minnesota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9914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215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2021-09-30T14:38:00Z</dcterms:created>
  <dcterms:modified xsi:type="dcterms:W3CDTF">2021-09-30T14:38:00Z</dcterms:modified>
</cp:coreProperties>
</file>