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B8C0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B7271">
        <w:rPr>
          <w:rFonts w:ascii="Arial" w:hAnsi="Arial" w:cs="Arial"/>
          <w:sz w:val="24"/>
          <w:szCs w:val="24"/>
        </w:rPr>
        <w:t>Amélia Gallego Vieira dos Santos, bairro São Gerônimo.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768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195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2021-09-30T14:30:00Z</dcterms:created>
  <dcterms:modified xsi:type="dcterms:W3CDTF">2021-09-30T14:30:00Z</dcterms:modified>
</cp:coreProperties>
</file>